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085D" w14:textId="77777777" w:rsidR="00C84C7F" w:rsidRPr="0097135B" w:rsidRDefault="00C84C7F" w:rsidP="00C84C7F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Hlk82423326"/>
      <w:r w:rsidRPr="0097135B">
        <w:rPr>
          <w:rFonts w:asciiTheme="majorHAnsi" w:eastAsiaTheme="majorEastAsia" w:hAnsiTheme="majorHAnsi" w:cstheme="majorBidi"/>
          <w:sz w:val="32"/>
          <w:szCs w:val="32"/>
        </w:rPr>
        <w:t xml:space="preserve">Department of Disabilities, Aging, and Independent Living (DAIL) </w:t>
      </w:r>
    </w:p>
    <w:p w14:paraId="75CBC0E8" w14:textId="77777777" w:rsidR="00C84C7F" w:rsidRPr="0097135B" w:rsidRDefault="00C84C7F" w:rsidP="00C84C7F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 w:rsidRPr="0097135B">
        <w:rPr>
          <w:rFonts w:asciiTheme="majorHAnsi" w:eastAsiaTheme="majorEastAsia" w:hAnsiTheme="majorHAnsi" w:cstheme="majorBidi"/>
          <w:sz w:val="32"/>
          <w:szCs w:val="32"/>
        </w:rPr>
        <w:t xml:space="preserve">Housing Safety and Accessibility Review </w:t>
      </w:r>
    </w:p>
    <w:p w14:paraId="4E1384F7" w14:textId="38F65E66" w:rsidR="00933998" w:rsidRDefault="00C84C7F" w:rsidP="00782063">
      <w:pPr>
        <w:keepNext/>
        <w:keepLines/>
        <w:jc w:val="center"/>
        <w:outlineLvl w:val="0"/>
        <w:rPr>
          <w:rFonts w:eastAsiaTheme="majorEastAsia" w:cstheme="minorHAnsi"/>
          <w:b/>
          <w:bCs/>
          <w:sz w:val="36"/>
          <w:szCs w:val="36"/>
        </w:rPr>
      </w:pPr>
      <w:r>
        <w:rPr>
          <w:rFonts w:eastAsiaTheme="majorEastAsia" w:cstheme="minorHAnsi"/>
          <w:b/>
          <w:bCs/>
          <w:sz w:val="36"/>
          <w:szCs w:val="36"/>
        </w:rPr>
        <w:t>Apartment</w:t>
      </w:r>
      <w:r w:rsidR="00734AAC">
        <w:rPr>
          <w:rFonts w:eastAsiaTheme="majorEastAsia" w:cstheme="minorHAnsi"/>
          <w:b/>
          <w:bCs/>
          <w:sz w:val="36"/>
          <w:szCs w:val="36"/>
        </w:rPr>
        <w:t xml:space="preserve"> </w:t>
      </w:r>
      <w:r w:rsidR="00933998">
        <w:rPr>
          <w:rFonts w:eastAsiaTheme="majorEastAsia" w:cstheme="minorHAnsi"/>
          <w:b/>
          <w:bCs/>
          <w:sz w:val="36"/>
          <w:szCs w:val="36"/>
        </w:rPr>
        <w:t xml:space="preserve">or </w:t>
      </w:r>
      <w:r w:rsidR="00F20AEA">
        <w:rPr>
          <w:rFonts w:eastAsiaTheme="majorEastAsia" w:cstheme="minorHAnsi"/>
          <w:b/>
          <w:bCs/>
          <w:sz w:val="36"/>
          <w:szCs w:val="36"/>
        </w:rPr>
        <w:t>O</w:t>
      </w:r>
      <w:r w:rsidR="00933998">
        <w:rPr>
          <w:rFonts w:eastAsiaTheme="majorEastAsia" w:cstheme="minorHAnsi"/>
          <w:b/>
          <w:bCs/>
          <w:sz w:val="36"/>
          <w:szCs w:val="36"/>
        </w:rPr>
        <w:t xml:space="preserve">ther Alternative Living Arrangement </w:t>
      </w:r>
    </w:p>
    <w:p w14:paraId="72E20ADD" w14:textId="703D9B93" w:rsidR="00782063" w:rsidRDefault="00C02E2F" w:rsidP="00782063">
      <w:pPr>
        <w:keepNext/>
        <w:keepLines/>
        <w:jc w:val="center"/>
        <w:outlineLvl w:val="0"/>
        <w:rPr>
          <w:rFonts w:eastAsiaTheme="majorEastAsia" w:cstheme="minorHAnsi"/>
          <w:b/>
          <w:bCs/>
          <w:sz w:val="36"/>
          <w:szCs w:val="36"/>
        </w:rPr>
      </w:pPr>
      <w:r>
        <w:rPr>
          <w:rFonts w:eastAsiaTheme="majorEastAsia" w:cstheme="minorHAnsi"/>
          <w:b/>
          <w:bCs/>
          <w:sz w:val="36"/>
          <w:szCs w:val="36"/>
        </w:rPr>
        <w:t>I</w:t>
      </w:r>
      <w:r w:rsidR="00734AAC">
        <w:rPr>
          <w:rFonts w:eastAsiaTheme="majorEastAsia" w:cstheme="minorHAnsi"/>
          <w:b/>
          <w:bCs/>
          <w:sz w:val="36"/>
          <w:szCs w:val="36"/>
        </w:rPr>
        <w:t>n</w:t>
      </w:r>
      <w:r>
        <w:rPr>
          <w:rFonts w:eastAsiaTheme="majorEastAsia" w:cstheme="minorHAnsi"/>
          <w:b/>
          <w:bCs/>
          <w:sz w:val="36"/>
          <w:szCs w:val="36"/>
        </w:rPr>
        <w:t xml:space="preserve"> or Near</w:t>
      </w:r>
      <w:r w:rsidR="00734AAC">
        <w:rPr>
          <w:rFonts w:eastAsiaTheme="majorEastAsia" w:cstheme="minorHAnsi"/>
          <w:b/>
          <w:bCs/>
          <w:sz w:val="36"/>
          <w:szCs w:val="36"/>
        </w:rPr>
        <w:t xml:space="preserve"> a Shared Living Provider</w:t>
      </w:r>
      <w:r w:rsidR="00782063">
        <w:rPr>
          <w:rFonts w:eastAsiaTheme="majorEastAsia" w:cstheme="minorHAnsi"/>
          <w:b/>
          <w:bCs/>
          <w:sz w:val="36"/>
          <w:szCs w:val="36"/>
        </w:rPr>
        <w:t>’</w:t>
      </w:r>
      <w:r w:rsidR="00734AAC">
        <w:rPr>
          <w:rFonts w:eastAsiaTheme="majorEastAsia" w:cstheme="minorHAnsi"/>
          <w:b/>
          <w:bCs/>
          <w:sz w:val="36"/>
          <w:szCs w:val="36"/>
        </w:rPr>
        <w:t>s Home</w:t>
      </w:r>
    </w:p>
    <w:bookmarkEnd w:id="0"/>
    <w:p w14:paraId="16A64AC3" w14:textId="77777777" w:rsidR="00933998" w:rsidRDefault="00933998" w:rsidP="00734AAC">
      <w:pPr>
        <w:keepNext/>
        <w:keepLines/>
        <w:spacing w:before="240"/>
        <w:jc w:val="both"/>
        <w:outlineLvl w:val="0"/>
        <w:rPr>
          <w:rFonts w:eastAsiaTheme="majorEastAsia" w:cstheme="minorHAnsi"/>
          <w:sz w:val="24"/>
          <w:szCs w:val="24"/>
        </w:rPr>
      </w:pPr>
    </w:p>
    <w:p w14:paraId="6DC00868" w14:textId="5DE0DDB5" w:rsidR="001162FC" w:rsidRDefault="001162FC" w:rsidP="00734AAC">
      <w:pPr>
        <w:keepNext/>
        <w:keepLines/>
        <w:spacing w:before="240"/>
        <w:jc w:val="both"/>
        <w:outlineLvl w:val="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 xml:space="preserve">It is important for DAIL to understand situations for shared living homes that are not considered ‘standard’ </w:t>
      </w:r>
      <w:r w:rsidR="00734AAC">
        <w:rPr>
          <w:rFonts w:eastAsiaTheme="majorEastAsia" w:cstheme="minorHAnsi"/>
          <w:sz w:val="24"/>
          <w:szCs w:val="24"/>
        </w:rPr>
        <w:t xml:space="preserve">to ensure they meet the federal requirements, </w:t>
      </w:r>
      <w:r>
        <w:rPr>
          <w:rFonts w:eastAsiaTheme="majorEastAsia" w:cstheme="minorHAnsi"/>
          <w:sz w:val="24"/>
          <w:szCs w:val="24"/>
        </w:rPr>
        <w:t xml:space="preserve">and </w:t>
      </w:r>
      <w:proofErr w:type="gramStart"/>
      <w:r w:rsidR="00734AAC">
        <w:rPr>
          <w:rFonts w:eastAsiaTheme="majorEastAsia" w:cstheme="minorHAnsi"/>
          <w:sz w:val="24"/>
          <w:szCs w:val="24"/>
        </w:rPr>
        <w:t xml:space="preserve">in order </w:t>
      </w:r>
      <w:r>
        <w:rPr>
          <w:rFonts w:eastAsiaTheme="majorEastAsia" w:cstheme="minorHAnsi"/>
          <w:sz w:val="24"/>
          <w:szCs w:val="24"/>
        </w:rPr>
        <w:t>for</w:t>
      </w:r>
      <w:proofErr w:type="gramEnd"/>
      <w:r>
        <w:rPr>
          <w:rFonts w:eastAsiaTheme="majorEastAsia" w:cstheme="minorHAnsi"/>
          <w:sz w:val="24"/>
          <w:szCs w:val="24"/>
        </w:rPr>
        <w:t xml:space="preserve"> DAIL to assist agencies </w:t>
      </w:r>
      <w:r w:rsidR="00734AAC">
        <w:rPr>
          <w:rFonts w:eastAsiaTheme="majorEastAsia" w:cstheme="minorHAnsi"/>
          <w:sz w:val="24"/>
          <w:szCs w:val="24"/>
        </w:rPr>
        <w:t xml:space="preserve">and the housing contractor </w:t>
      </w:r>
      <w:r>
        <w:rPr>
          <w:rFonts w:eastAsiaTheme="majorEastAsia" w:cstheme="minorHAnsi"/>
          <w:sz w:val="24"/>
          <w:szCs w:val="24"/>
        </w:rPr>
        <w:t xml:space="preserve">with the DAIL </w:t>
      </w:r>
      <w:r w:rsidR="00734AAC">
        <w:rPr>
          <w:rFonts w:eastAsiaTheme="majorEastAsia" w:cstheme="minorHAnsi"/>
          <w:sz w:val="24"/>
          <w:szCs w:val="24"/>
        </w:rPr>
        <w:t>h</w:t>
      </w:r>
      <w:r>
        <w:rPr>
          <w:rFonts w:eastAsiaTheme="majorEastAsia" w:cstheme="minorHAnsi"/>
          <w:sz w:val="24"/>
          <w:szCs w:val="24"/>
        </w:rPr>
        <w:t xml:space="preserve">ousing process for these homes. </w:t>
      </w:r>
    </w:p>
    <w:p w14:paraId="18D786F6" w14:textId="20D2F45D" w:rsidR="001162FC" w:rsidRDefault="00734AAC" w:rsidP="00734AAC">
      <w:pPr>
        <w:keepNext/>
        <w:keepLines/>
        <w:spacing w:before="240"/>
        <w:jc w:val="both"/>
        <w:outlineLvl w:val="0"/>
        <w:rPr>
          <w:rFonts w:eastAsiaTheme="majorEastAsia" w:cstheme="minorHAnsi"/>
          <w:sz w:val="24"/>
          <w:szCs w:val="24"/>
        </w:rPr>
      </w:pPr>
      <w:r w:rsidRPr="00734AAC">
        <w:rPr>
          <w:rFonts w:eastAsiaTheme="majorEastAsia" w:cstheme="minorHAnsi"/>
          <w:b/>
          <w:bCs/>
          <w:sz w:val="24"/>
          <w:szCs w:val="24"/>
        </w:rPr>
        <w:t>Before</w:t>
      </w:r>
      <w:r>
        <w:rPr>
          <w:rFonts w:eastAsiaTheme="majorEastAsia" w:cstheme="minorHAnsi"/>
          <w:sz w:val="24"/>
          <w:szCs w:val="24"/>
        </w:rPr>
        <w:t xml:space="preserve"> entering any information into the DAIL Housing Portal, and before scheduling an Assessment with the Housing Contractor, this form needs to be filled out and sent to </w:t>
      </w:r>
      <w:r w:rsidR="00F20AEA">
        <w:rPr>
          <w:rFonts w:eastAsiaTheme="majorEastAsia" w:cstheme="minorHAnsi"/>
          <w:sz w:val="24"/>
          <w:szCs w:val="24"/>
        </w:rPr>
        <w:t xml:space="preserve">DAIL at </w:t>
      </w:r>
      <w:hyperlink r:id="rId8" w:history="1">
        <w:r w:rsidR="00F20AEA" w:rsidRPr="00E77039">
          <w:rPr>
            <w:rStyle w:val="Hyperlink"/>
            <w:rFonts w:eastAsiaTheme="majorEastAsia" w:cstheme="minorHAnsi"/>
            <w:sz w:val="24"/>
            <w:szCs w:val="24"/>
          </w:rPr>
          <w:t>AHS.DAILHousingPortal@Vermont.gov</w:t>
        </w:r>
      </w:hyperlink>
      <w:r w:rsidR="001162FC">
        <w:rPr>
          <w:rFonts w:eastAsiaTheme="majorEastAsia" w:cstheme="minorHAnsi"/>
          <w:sz w:val="24"/>
          <w:szCs w:val="24"/>
        </w:rPr>
        <w:t xml:space="preserve"> </w:t>
      </w:r>
      <w:r w:rsidR="00F20AEA">
        <w:rPr>
          <w:rFonts w:eastAsiaTheme="majorEastAsia" w:cstheme="minorHAnsi"/>
          <w:sz w:val="24"/>
          <w:szCs w:val="24"/>
        </w:rPr>
        <w:t xml:space="preserve">for review. </w:t>
      </w:r>
    </w:p>
    <w:p w14:paraId="5E1FEB2F" w14:textId="01DFF8BB" w:rsidR="001162FC" w:rsidRDefault="001162FC" w:rsidP="00C84C7F">
      <w:pPr>
        <w:keepNext/>
        <w:keepLines/>
        <w:spacing w:before="240"/>
        <w:outlineLvl w:val="0"/>
        <w:rPr>
          <w:rFonts w:eastAsiaTheme="majorEastAsia" w:cstheme="minorHAnsi"/>
          <w:sz w:val="24"/>
          <w:szCs w:val="24"/>
        </w:rPr>
      </w:pPr>
    </w:p>
    <w:p w14:paraId="54527AB5" w14:textId="51E1B2D6" w:rsidR="001162FC" w:rsidRDefault="001162FC" w:rsidP="00C84C7F">
      <w:pPr>
        <w:keepNext/>
        <w:keepLines/>
        <w:spacing w:before="240"/>
        <w:outlineLvl w:val="0"/>
        <w:rPr>
          <w:rFonts w:eastAsiaTheme="majorEastAsia" w:cstheme="minorHAnsi"/>
          <w:sz w:val="24"/>
          <w:szCs w:val="24"/>
        </w:rPr>
      </w:pPr>
      <w:r w:rsidRPr="00746CE6">
        <w:rPr>
          <w:rFonts w:eastAsiaTheme="majorEastAsia" w:cstheme="minorHAnsi"/>
          <w:b/>
          <w:bCs/>
          <w:sz w:val="24"/>
          <w:szCs w:val="24"/>
        </w:rPr>
        <w:t>Location/Address:</w:t>
      </w:r>
      <w:r>
        <w:rPr>
          <w:rFonts w:eastAsiaTheme="majorEastAsia" w:cstheme="minorHAnsi"/>
          <w:sz w:val="24"/>
          <w:szCs w:val="24"/>
        </w:rPr>
        <w:t xml:space="preserve"> </w:t>
      </w:r>
      <w:sdt>
        <w:sdtPr>
          <w:rPr>
            <w:rFonts w:eastAsiaTheme="majorEastAsia" w:cstheme="minorHAnsi"/>
            <w:sz w:val="24"/>
            <w:szCs w:val="24"/>
          </w:rPr>
          <w:id w:val="180399836"/>
          <w:placeholder>
            <w:docPart w:val="C0AD4634B48B4D5FA884A16CABF4102B"/>
          </w:placeholder>
          <w:showingPlcHdr/>
        </w:sdtPr>
        <w:sdtEndPr/>
        <w:sdtContent>
          <w:r w:rsidRPr="007A58E2">
            <w:rPr>
              <w:rStyle w:val="PlaceholderText"/>
            </w:rPr>
            <w:t xml:space="preserve">Click or tap here to enter </w:t>
          </w:r>
          <w:r w:rsidR="00782063">
            <w:rPr>
              <w:rStyle w:val="PlaceholderText"/>
            </w:rPr>
            <w:t>Address</w:t>
          </w:r>
          <w:r w:rsidRPr="007A58E2">
            <w:rPr>
              <w:rStyle w:val="PlaceholderText"/>
            </w:rPr>
            <w:t>.</w:t>
          </w:r>
        </w:sdtContent>
      </w:sdt>
    </w:p>
    <w:p w14:paraId="43723962" w14:textId="1F6D0BA2" w:rsidR="001162FC" w:rsidRDefault="001162FC" w:rsidP="00C84C7F">
      <w:pPr>
        <w:keepNext/>
        <w:keepLines/>
        <w:spacing w:before="240"/>
        <w:outlineLvl w:val="0"/>
        <w:rPr>
          <w:rFonts w:eastAsiaTheme="majorEastAsia" w:cstheme="minorHAnsi"/>
          <w:sz w:val="24"/>
          <w:szCs w:val="24"/>
        </w:rPr>
      </w:pPr>
      <w:r w:rsidRPr="00746CE6">
        <w:rPr>
          <w:rFonts w:eastAsiaTheme="majorEastAsia" w:cstheme="minorHAnsi"/>
          <w:b/>
          <w:bCs/>
          <w:sz w:val="24"/>
          <w:szCs w:val="24"/>
        </w:rPr>
        <w:t>Shared Living Provider’s Name:</w:t>
      </w:r>
      <w:r>
        <w:rPr>
          <w:rFonts w:eastAsiaTheme="majorEastAsia" w:cstheme="minorHAnsi"/>
          <w:sz w:val="24"/>
          <w:szCs w:val="24"/>
        </w:rPr>
        <w:t xml:space="preserve"> </w:t>
      </w:r>
      <w:sdt>
        <w:sdtPr>
          <w:rPr>
            <w:rFonts w:eastAsiaTheme="majorEastAsia" w:cstheme="minorHAnsi"/>
            <w:sz w:val="24"/>
            <w:szCs w:val="24"/>
          </w:rPr>
          <w:id w:val="166533729"/>
          <w:placeholder>
            <w:docPart w:val="2FC8589194D94EAD9E8411E2E913FC49"/>
          </w:placeholder>
          <w:showingPlcHdr/>
        </w:sdtPr>
        <w:sdtEndPr/>
        <w:sdtContent>
          <w:r w:rsidRPr="007A58E2">
            <w:rPr>
              <w:rStyle w:val="PlaceholderText"/>
            </w:rPr>
            <w:t xml:space="preserve">Click or tap here to enter </w:t>
          </w:r>
          <w:r w:rsidR="00782063">
            <w:rPr>
              <w:rStyle w:val="PlaceholderText"/>
            </w:rPr>
            <w:t>Shared Living Provider’s Name</w:t>
          </w:r>
          <w:r w:rsidRPr="007A58E2">
            <w:rPr>
              <w:rStyle w:val="PlaceholderText"/>
            </w:rPr>
            <w:t>.</w:t>
          </w:r>
        </w:sdtContent>
      </w:sdt>
    </w:p>
    <w:p w14:paraId="2A57C8B6" w14:textId="43E26E31" w:rsidR="00F3283A" w:rsidRPr="007F5A60" w:rsidRDefault="00F3283A" w:rsidP="00C84C7F">
      <w:pPr>
        <w:keepNext/>
        <w:keepLines/>
        <w:spacing w:before="240"/>
        <w:outlineLvl w:val="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b/>
          <w:bCs/>
          <w:sz w:val="24"/>
          <w:szCs w:val="24"/>
        </w:rPr>
        <w:t>Location is a</w:t>
      </w:r>
      <w:r w:rsidRPr="007F5A60">
        <w:rPr>
          <w:rFonts w:eastAsiaTheme="majorEastAsia" w:cstheme="minorHAnsi"/>
          <w:sz w:val="24"/>
          <w:szCs w:val="24"/>
        </w:rPr>
        <w:tab/>
      </w:r>
      <w:sdt>
        <w:sdtPr>
          <w:rPr>
            <w:rFonts w:eastAsiaTheme="majorEastAsia" w:cstheme="minorHAnsi"/>
            <w:sz w:val="24"/>
            <w:szCs w:val="24"/>
          </w:rPr>
          <w:id w:val="-11125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A6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5A60">
        <w:rPr>
          <w:rFonts w:eastAsiaTheme="majorEastAsia" w:cstheme="minorHAnsi"/>
          <w:sz w:val="24"/>
          <w:szCs w:val="24"/>
        </w:rPr>
        <w:t>new home</w:t>
      </w:r>
      <w:r w:rsidRPr="007F5A60">
        <w:rPr>
          <w:rFonts w:eastAsiaTheme="majorEastAsia" w:cstheme="minorHAnsi"/>
          <w:sz w:val="24"/>
          <w:szCs w:val="24"/>
        </w:rPr>
        <w:tab/>
      </w:r>
      <w:sdt>
        <w:sdtPr>
          <w:rPr>
            <w:rFonts w:eastAsiaTheme="majorEastAsia" w:cstheme="minorHAnsi"/>
            <w:sz w:val="24"/>
            <w:szCs w:val="24"/>
          </w:rPr>
          <w:id w:val="180034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A6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5A60">
        <w:rPr>
          <w:rFonts w:eastAsiaTheme="majorEastAsia" w:cstheme="minorHAnsi"/>
          <w:sz w:val="24"/>
          <w:szCs w:val="24"/>
        </w:rPr>
        <w:t xml:space="preserve">existing location, been in use for </w:t>
      </w:r>
      <w:sdt>
        <w:sdtPr>
          <w:rPr>
            <w:rFonts w:eastAsiaTheme="majorEastAsia" w:cstheme="minorHAnsi"/>
            <w:sz w:val="24"/>
            <w:szCs w:val="24"/>
          </w:rPr>
          <w:id w:val="1500780097"/>
          <w:placeholder>
            <w:docPart w:val="A9C10B35E32D4594BC5F1BC146004B7C"/>
          </w:placeholder>
          <w:showingPlcHdr/>
        </w:sdtPr>
        <w:sdtEndPr/>
        <w:sdtContent>
          <w:r w:rsidR="007F5A60">
            <w:rPr>
              <w:rFonts w:eastAsiaTheme="majorEastAsia" w:cstheme="minorHAnsi"/>
              <w:sz w:val="24"/>
              <w:szCs w:val="24"/>
            </w:rPr>
            <w:t>click</w:t>
          </w:r>
          <w:r w:rsidRPr="007F5A60">
            <w:rPr>
              <w:rStyle w:val="PlaceholderText"/>
            </w:rPr>
            <w:t xml:space="preserve"> or tap here to enter </w:t>
          </w:r>
          <w:r w:rsidR="007F5A60">
            <w:rPr>
              <w:rStyle w:val="PlaceholderText"/>
            </w:rPr>
            <w:t>number of years</w:t>
          </w:r>
          <w:r w:rsidRPr="007F5A60">
            <w:rPr>
              <w:rStyle w:val="PlaceholderText"/>
            </w:rPr>
            <w:t>.</w:t>
          </w:r>
        </w:sdtContent>
      </w:sdt>
      <w:r w:rsidR="007F5A60" w:rsidRPr="007F5A60">
        <w:rPr>
          <w:rFonts w:eastAsiaTheme="majorEastAsia" w:cstheme="minorHAnsi"/>
          <w:sz w:val="24"/>
          <w:szCs w:val="24"/>
        </w:rPr>
        <w:t>years</w:t>
      </w:r>
    </w:p>
    <w:p w14:paraId="36FFBF8B" w14:textId="21613C6C" w:rsidR="002442EA" w:rsidRPr="00F3283A" w:rsidRDefault="002442EA" w:rsidP="00C84C7F">
      <w:pPr>
        <w:keepNext/>
        <w:keepLines/>
        <w:spacing w:before="240"/>
        <w:outlineLvl w:val="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b/>
          <w:bCs/>
          <w:sz w:val="24"/>
          <w:szCs w:val="24"/>
        </w:rPr>
        <w:t xml:space="preserve">Program: </w:t>
      </w:r>
      <w:sdt>
        <w:sdtPr>
          <w:rPr>
            <w:rFonts w:eastAsiaTheme="majorEastAsia" w:cstheme="minorHAnsi"/>
            <w:b/>
            <w:bCs/>
            <w:sz w:val="24"/>
            <w:szCs w:val="24"/>
          </w:rPr>
          <w:id w:val="-95085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28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3283A">
        <w:rPr>
          <w:rFonts w:eastAsiaTheme="majorEastAsia" w:cstheme="minorHAnsi"/>
          <w:sz w:val="24"/>
          <w:szCs w:val="24"/>
        </w:rPr>
        <w:t>HCBS</w:t>
      </w:r>
      <w:r>
        <w:rPr>
          <w:rFonts w:eastAsiaTheme="majorEastAsia" w:cstheme="minorHAnsi"/>
          <w:b/>
          <w:bCs/>
          <w:sz w:val="24"/>
          <w:szCs w:val="24"/>
        </w:rPr>
        <w:tab/>
      </w:r>
      <w:sdt>
        <w:sdtPr>
          <w:rPr>
            <w:rFonts w:eastAsiaTheme="majorEastAsia" w:cstheme="minorHAnsi"/>
            <w:b/>
            <w:bCs/>
            <w:sz w:val="24"/>
            <w:szCs w:val="24"/>
          </w:rPr>
          <w:id w:val="-176252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28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3283A" w:rsidRPr="00F3283A">
        <w:rPr>
          <w:rFonts w:eastAsiaTheme="majorEastAsia" w:cstheme="minorHAnsi"/>
          <w:sz w:val="24"/>
          <w:szCs w:val="24"/>
        </w:rPr>
        <w:t>Choices for Care (AFC)</w:t>
      </w:r>
      <w:r w:rsidR="00F3283A">
        <w:rPr>
          <w:rFonts w:eastAsiaTheme="majorEastAsia" w:cstheme="minorHAnsi"/>
          <w:b/>
          <w:bCs/>
          <w:sz w:val="24"/>
          <w:szCs w:val="24"/>
        </w:rPr>
        <w:tab/>
      </w:r>
      <w:sdt>
        <w:sdtPr>
          <w:rPr>
            <w:rFonts w:eastAsiaTheme="majorEastAsia" w:cstheme="minorHAnsi"/>
            <w:b/>
            <w:bCs/>
            <w:sz w:val="24"/>
            <w:szCs w:val="24"/>
          </w:rPr>
          <w:id w:val="-79035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83A" w:rsidRPr="00F328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3283A" w:rsidRPr="00F3283A">
        <w:rPr>
          <w:rFonts w:eastAsiaTheme="majorEastAsia" w:cstheme="minorHAnsi"/>
          <w:sz w:val="24"/>
          <w:szCs w:val="24"/>
        </w:rPr>
        <w:t>Brain Injury Program</w:t>
      </w:r>
    </w:p>
    <w:p w14:paraId="35640338" w14:textId="11AD0E06" w:rsidR="00782063" w:rsidRDefault="00782063" w:rsidP="00C84C7F">
      <w:pPr>
        <w:keepNext/>
        <w:keepLines/>
        <w:spacing w:before="240"/>
        <w:outlineLvl w:val="0"/>
        <w:rPr>
          <w:rFonts w:eastAsiaTheme="majorEastAsia" w:cstheme="minorHAnsi"/>
          <w:sz w:val="24"/>
          <w:szCs w:val="24"/>
        </w:rPr>
      </w:pPr>
      <w:r w:rsidRPr="00746CE6">
        <w:rPr>
          <w:rFonts w:eastAsiaTheme="majorEastAsia" w:cstheme="minorHAnsi"/>
          <w:b/>
          <w:bCs/>
          <w:sz w:val="24"/>
          <w:szCs w:val="24"/>
        </w:rPr>
        <w:t>Agency’s Name:</w:t>
      </w:r>
      <w:r>
        <w:rPr>
          <w:rFonts w:eastAsiaTheme="majorEastAsia" w:cstheme="minorHAnsi"/>
          <w:sz w:val="24"/>
          <w:szCs w:val="24"/>
        </w:rPr>
        <w:t xml:space="preserve"> </w:t>
      </w:r>
      <w:sdt>
        <w:sdtPr>
          <w:rPr>
            <w:rFonts w:eastAsiaTheme="majorEastAsia" w:cstheme="minorHAnsi"/>
            <w:sz w:val="24"/>
            <w:szCs w:val="24"/>
          </w:rPr>
          <w:id w:val="-348100230"/>
          <w:placeholder>
            <w:docPart w:val="1E616F1DC88042C298028189ADAC1ECF"/>
          </w:placeholder>
          <w:showingPlcHdr/>
        </w:sdtPr>
        <w:sdtEndPr/>
        <w:sdtContent>
          <w:r w:rsidRPr="007A58E2">
            <w:rPr>
              <w:rStyle w:val="PlaceholderText"/>
            </w:rPr>
            <w:t xml:space="preserve">Click or tap here to enter </w:t>
          </w:r>
          <w:r w:rsidR="00746CE6">
            <w:rPr>
              <w:rStyle w:val="PlaceholderText"/>
            </w:rPr>
            <w:t>agency’s name</w:t>
          </w:r>
          <w:r w:rsidRPr="007A58E2">
            <w:rPr>
              <w:rStyle w:val="PlaceholderText"/>
            </w:rPr>
            <w:t>.</w:t>
          </w:r>
        </w:sdtContent>
      </w:sdt>
    </w:p>
    <w:p w14:paraId="3D28ACC2" w14:textId="3314391E" w:rsidR="001162FC" w:rsidRPr="00746CE6" w:rsidRDefault="001162FC" w:rsidP="00C84C7F">
      <w:pPr>
        <w:keepNext/>
        <w:keepLines/>
        <w:spacing w:before="240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746CE6">
        <w:rPr>
          <w:rFonts w:eastAsiaTheme="majorEastAsia" w:cstheme="minorHAnsi"/>
          <w:b/>
          <w:bCs/>
          <w:sz w:val="24"/>
          <w:szCs w:val="24"/>
        </w:rPr>
        <w:t xml:space="preserve">Apartment/Alternative Living Arrangement: </w:t>
      </w:r>
    </w:p>
    <w:p w14:paraId="2D593BF3" w14:textId="6142BADB" w:rsidR="001162FC" w:rsidRDefault="00646C65" w:rsidP="00746CE6">
      <w:pPr>
        <w:keepNext/>
        <w:keepLines/>
        <w:tabs>
          <w:tab w:val="left" w:pos="9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849"/>
        </w:tabs>
        <w:spacing w:before="120"/>
        <w:ind w:left="27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74122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F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6CE6">
        <w:rPr>
          <w:rFonts w:eastAsiaTheme="majorEastAsia" w:cstheme="minorHAnsi"/>
          <w:sz w:val="24"/>
          <w:szCs w:val="24"/>
        </w:rPr>
        <w:t xml:space="preserve"> </w:t>
      </w:r>
      <w:r w:rsidR="001162FC">
        <w:rPr>
          <w:rFonts w:eastAsiaTheme="majorEastAsia" w:cstheme="minorHAnsi"/>
          <w:sz w:val="24"/>
          <w:szCs w:val="24"/>
        </w:rPr>
        <w:t>Self-</w:t>
      </w:r>
      <w:r w:rsidR="00026E88">
        <w:rPr>
          <w:rFonts w:eastAsiaTheme="majorEastAsia" w:cstheme="minorHAnsi"/>
          <w:sz w:val="24"/>
          <w:szCs w:val="24"/>
        </w:rPr>
        <w:t>c</w:t>
      </w:r>
      <w:r w:rsidR="001162FC">
        <w:rPr>
          <w:rFonts w:eastAsiaTheme="majorEastAsia" w:cstheme="minorHAnsi"/>
          <w:sz w:val="24"/>
          <w:szCs w:val="24"/>
        </w:rPr>
        <w:t xml:space="preserve">ontained </w:t>
      </w:r>
      <w:r w:rsidR="00026E88">
        <w:rPr>
          <w:rFonts w:eastAsiaTheme="majorEastAsia" w:cstheme="minorHAnsi"/>
          <w:sz w:val="24"/>
          <w:szCs w:val="24"/>
        </w:rPr>
        <w:t>area</w:t>
      </w:r>
      <w:r w:rsidR="00746CE6">
        <w:rPr>
          <w:rFonts w:eastAsiaTheme="majorEastAsia" w:cstheme="minorHAnsi"/>
          <w:sz w:val="24"/>
          <w:szCs w:val="24"/>
        </w:rPr>
        <w:t xml:space="preserve"> </w:t>
      </w:r>
      <w:r w:rsidR="001162FC">
        <w:rPr>
          <w:rFonts w:eastAsiaTheme="majorEastAsia" w:cstheme="minorHAnsi"/>
          <w:sz w:val="24"/>
          <w:szCs w:val="24"/>
        </w:rPr>
        <w:t>(includes kitchen, bathroom, sleeping area, living room)</w:t>
      </w:r>
    </w:p>
    <w:p w14:paraId="75A57D99" w14:textId="53C022B9" w:rsidR="001162FC" w:rsidRDefault="00646C65" w:rsidP="00746CE6">
      <w:pPr>
        <w:keepNext/>
        <w:keepLines/>
        <w:tabs>
          <w:tab w:val="left" w:pos="9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6849"/>
        </w:tabs>
        <w:spacing w:before="120"/>
        <w:ind w:left="27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124576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F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6CE6">
        <w:rPr>
          <w:rFonts w:eastAsiaTheme="majorEastAsia" w:cstheme="minorHAnsi"/>
          <w:sz w:val="24"/>
          <w:szCs w:val="24"/>
        </w:rPr>
        <w:t xml:space="preserve"> </w:t>
      </w:r>
      <w:r w:rsidR="00026E88">
        <w:rPr>
          <w:rFonts w:eastAsiaTheme="majorEastAsia" w:cstheme="minorHAnsi"/>
          <w:sz w:val="24"/>
          <w:szCs w:val="24"/>
        </w:rPr>
        <w:t xml:space="preserve">Area </w:t>
      </w:r>
      <w:r w:rsidR="001162FC">
        <w:rPr>
          <w:rFonts w:eastAsiaTheme="majorEastAsia" w:cstheme="minorHAnsi"/>
          <w:sz w:val="24"/>
          <w:szCs w:val="24"/>
        </w:rPr>
        <w:t xml:space="preserve">does </w:t>
      </w:r>
      <w:r w:rsidR="001162FC" w:rsidRPr="001162FC">
        <w:rPr>
          <w:rFonts w:eastAsiaTheme="majorEastAsia" w:cstheme="minorHAnsi"/>
          <w:sz w:val="24"/>
          <w:szCs w:val="24"/>
          <w:u w:val="single"/>
        </w:rPr>
        <w:t>not</w:t>
      </w:r>
      <w:r w:rsidR="001162FC">
        <w:rPr>
          <w:rFonts w:eastAsiaTheme="majorEastAsia" w:cstheme="minorHAnsi"/>
          <w:sz w:val="24"/>
          <w:szCs w:val="24"/>
        </w:rPr>
        <w:t xml:space="preserve"> include </w:t>
      </w:r>
    </w:p>
    <w:p w14:paraId="6AA543BF" w14:textId="77777777" w:rsidR="00026E88" w:rsidRDefault="00646C65" w:rsidP="00026E88">
      <w:pPr>
        <w:keepNext/>
        <w:keepLines/>
        <w:tabs>
          <w:tab w:val="left" w:pos="990"/>
          <w:tab w:val="left" w:pos="1440"/>
          <w:tab w:val="left" w:pos="2340"/>
          <w:tab w:val="left" w:pos="4320"/>
          <w:tab w:val="left" w:pos="5040"/>
          <w:tab w:val="left" w:pos="5220"/>
          <w:tab w:val="left" w:pos="6849"/>
        </w:tabs>
        <w:spacing w:before="120"/>
        <w:ind w:left="63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110654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F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62FC">
        <w:rPr>
          <w:rFonts w:eastAsiaTheme="majorEastAsia" w:cstheme="minorHAnsi"/>
          <w:sz w:val="24"/>
          <w:szCs w:val="24"/>
        </w:rPr>
        <w:t>Kitchen</w:t>
      </w:r>
      <w:r w:rsidR="001162FC">
        <w:rPr>
          <w:rFonts w:eastAsiaTheme="majorEastAsia" w:cstheme="minorHAnsi"/>
          <w:sz w:val="24"/>
          <w:szCs w:val="24"/>
        </w:rPr>
        <w:tab/>
      </w:r>
      <w:sdt>
        <w:sdtPr>
          <w:rPr>
            <w:rFonts w:eastAsiaTheme="majorEastAsia" w:cstheme="minorHAnsi"/>
            <w:sz w:val="24"/>
            <w:szCs w:val="24"/>
          </w:rPr>
          <w:id w:val="163552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F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62FC">
        <w:rPr>
          <w:rFonts w:eastAsiaTheme="majorEastAsia" w:cstheme="minorHAnsi"/>
          <w:sz w:val="24"/>
          <w:szCs w:val="24"/>
        </w:rPr>
        <w:t xml:space="preserve"> Bathroom</w:t>
      </w:r>
      <w:r w:rsidR="001162FC">
        <w:rPr>
          <w:rFonts w:eastAsiaTheme="majorEastAsia" w:cstheme="minorHAnsi"/>
          <w:sz w:val="24"/>
          <w:szCs w:val="24"/>
        </w:rPr>
        <w:tab/>
      </w:r>
      <w:sdt>
        <w:sdtPr>
          <w:rPr>
            <w:rFonts w:eastAsiaTheme="majorEastAsia" w:cstheme="minorHAnsi"/>
            <w:sz w:val="24"/>
            <w:szCs w:val="24"/>
          </w:rPr>
          <w:id w:val="16675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03EAB">
        <w:rPr>
          <w:rFonts w:eastAsiaTheme="majorEastAsia" w:cstheme="minorHAnsi"/>
          <w:sz w:val="24"/>
          <w:szCs w:val="24"/>
        </w:rPr>
        <w:t xml:space="preserve">Other </w:t>
      </w:r>
      <w:sdt>
        <w:sdtPr>
          <w:rPr>
            <w:rFonts w:eastAsiaTheme="majorEastAsia" w:cstheme="minorHAnsi"/>
            <w:sz w:val="24"/>
            <w:szCs w:val="24"/>
          </w:rPr>
          <w:id w:val="-4441270"/>
          <w:placeholder>
            <w:docPart w:val="A5A555E1E1EB4A26934B9AE60E93F1AD"/>
          </w:placeholder>
          <w:showingPlcHdr/>
        </w:sdtPr>
        <w:sdtEndPr/>
        <w:sdtContent>
          <w:r w:rsidR="00C03EAB" w:rsidRPr="007A58E2">
            <w:rPr>
              <w:rStyle w:val="PlaceholderText"/>
            </w:rPr>
            <w:t xml:space="preserve">Click or tap here to enter </w:t>
          </w:r>
          <w:r w:rsidR="00782063">
            <w:rPr>
              <w:rStyle w:val="PlaceholderText"/>
            </w:rPr>
            <w:t>info</w:t>
          </w:r>
          <w:r w:rsidR="00C03EAB" w:rsidRPr="007A58E2">
            <w:rPr>
              <w:rStyle w:val="PlaceholderText"/>
            </w:rPr>
            <w:t>.</w:t>
          </w:r>
        </w:sdtContent>
      </w:sdt>
    </w:p>
    <w:p w14:paraId="76982AC7" w14:textId="7D62A945" w:rsidR="00C03EAB" w:rsidRPr="00746CE6" w:rsidRDefault="00C03EAB" w:rsidP="00026E88">
      <w:pPr>
        <w:keepNext/>
        <w:keepLines/>
        <w:tabs>
          <w:tab w:val="left" w:pos="990"/>
          <w:tab w:val="left" w:pos="1440"/>
          <w:tab w:val="left" w:pos="2340"/>
          <w:tab w:val="left" w:pos="4320"/>
          <w:tab w:val="left" w:pos="5040"/>
          <w:tab w:val="left" w:pos="5220"/>
          <w:tab w:val="left" w:pos="6849"/>
        </w:tabs>
        <w:spacing w:before="120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746CE6">
        <w:rPr>
          <w:rFonts w:eastAsiaTheme="majorEastAsia" w:cstheme="minorHAnsi"/>
          <w:b/>
          <w:bCs/>
          <w:sz w:val="24"/>
          <w:szCs w:val="24"/>
        </w:rPr>
        <w:t>The Apartment/Alternative Living Arrangement is:</w:t>
      </w:r>
      <w:r w:rsidR="00782063" w:rsidRPr="00746CE6">
        <w:rPr>
          <w:rFonts w:eastAsiaTheme="majorEastAsia" w:cstheme="minorHAnsi"/>
          <w:b/>
          <w:bCs/>
          <w:sz w:val="24"/>
          <w:szCs w:val="24"/>
        </w:rPr>
        <w:t xml:space="preserve"> </w:t>
      </w:r>
    </w:p>
    <w:p w14:paraId="03FBA798" w14:textId="21A0AC22" w:rsidR="00C03EAB" w:rsidRDefault="00646C65" w:rsidP="00746CE6">
      <w:pPr>
        <w:keepNext/>
        <w:keepLines/>
        <w:tabs>
          <w:tab w:val="left" w:pos="990"/>
          <w:tab w:val="left" w:pos="2160"/>
          <w:tab w:val="left" w:pos="2880"/>
          <w:tab w:val="left" w:pos="3600"/>
          <w:tab w:val="center" w:pos="4680"/>
        </w:tabs>
        <w:spacing w:before="120"/>
        <w:ind w:left="27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-139234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6CE6">
        <w:rPr>
          <w:rFonts w:eastAsiaTheme="majorEastAsia" w:cstheme="minorHAnsi"/>
          <w:sz w:val="24"/>
          <w:szCs w:val="24"/>
        </w:rPr>
        <w:t xml:space="preserve"> </w:t>
      </w:r>
      <w:r w:rsidR="00C03EAB">
        <w:rPr>
          <w:rFonts w:eastAsiaTheme="majorEastAsia" w:cstheme="minorHAnsi"/>
          <w:sz w:val="24"/>
          <w:szCs w:val="24"/>
        </w:rPr>
        <w:t>Part of the main house</w:t>
      </w:r>
    </w:p>
    <w:p w14:paraId="70009C64" w14:textId="58872F59" w:rsidR="00C03EAB" w:rsidRDefault="00646C65" w:rsidP="00746CE6">
      <w:pPr>
        <w:keepNext/>
        <w:keepLines/>
        <w:tabs>
          <w:tab w:val="left" w:pos="990"/>
          <w:tab w:val="left" w:pos="2160"/>
          <w:tab w:val="left" w:pos="2880"/>
          <w:tab w:val="left" w:pos="3600"/>
          <w:tab w:val="center" w:pos="4680"/>
        </w:tabs>
        <w:spacing w:before="120"/>
        <w:ind w:left="27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145181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6CE6">
        <w:rPr>
          <w:rFonts w:eastAsiaTheme="majorEastAsia" w:cstheme="minorHAnsi"/>
          <w:sz w:val="24"/>
          <w:szCs w:val="24"/>
        </w:rPr>
        <w:t xml:space="preserve"> </w:t>
      </w:r>
      <w:r w:rsidR="00C03EAB">
        <w:rPr>
          <w:rFonts w:eastAsiaTheme="majorEastAsia" w:cstheme="minorHAnsi"/>
          <w:sz w:val="24"/>
          <w:szCs w:val="24"/>
        </w:rPr>
        <w:t>Separate building but is attached by a mud room or other connector-type structure</w:t>
      </w:r>
    </w:p>
    <w:p w14:paraId="46AE14B8" w14:textId="7312D1B4" w:rsidR="00C03EAB" w:rsidRDefault="00646C65" w:rsidP="00746CE6">
      <w:pPr>
        <w:keepNext/>
        <w:keepLines/>
        <w:tabs>
          <w:tab w:val="left" w:pos="990"/>
          <w:tab w:val="left" w:pos="2160"/>
          <w:tab w:val="left" w:pos="2880"/>
          <w:tab w:val="left" w:pos="3600"/>
          <w:tab w:val="center" w:pos="4680"/>
        </w:tabs>
        <w:spacing w:before="120"/>
        <w:ind w:left="27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-21054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6CE6">
        <w:rPr>
          <w:rFonts w:eastAsiaTheme="majorEastAsia" w:cstheme="minorHAnsi"/>
          <w:sz w:val="24"/>
          <w:szCs w:val="24"/>
        </w:rPr>
        <w:t xml:space="preserve"> </w:t>
      </w:r>
      <w:r w:rsidR="00C03EAB">
        <w:rPr>
          <w:rFonts w:eastAsiaTheme="majorEastAsia" w:cstheme="minorHAnsi"/>
          <w:sz w:val="24"/>
          <w:szCs w:val="24"/>
        </w:rPr>
        <w:t xml:space="preserve">Separate building and is not attached to the main house.  </w:t>
      </w:r>
      <w:r w:rsidR="00734AAC">
        <w:rPr>
          <w:rFonts w:eastAsiaTheme="majorEastAsia" w:cstheme="minorHAnsi"/>
          <w:sz w:val="24"/>
          <w:szCs w:val="24"/>
        </w:rPr>
        <w:t>P</w:t>
      </w:r>
      <w:r w:rsidR="00C03EAB">
        <w:rPr>
          <w:rFonts w:eastAsiaTheme="majorEastAsia" w:cstheme="minorHAnsi"/>
          <w:sz w:val="24"/>
          <w:szCs w:val="24"/>
        </w:rPr>
        <w:t>lease describe</w:t>
      </w:r>
      <w:r w:rsidR="00734AAC">
        <w:rPr>
          <w:rFonts w:eastAsiaTheme="majorEastAsia" w:cstheme="minorHAnsi"/>
          <w:sz w:val="24"/>
          <w:szCs w:val="24"/>
        </w:rPr>
        <w:t>:</w:t>
      </w:r>
      <w:r w:rsidR="00C03EAB">
        <w:rPr>
          <w:rFonts w:eastAsiaTheme="majorEastAsia" w:cstheme="minorHAnsi"/>
          <w:sz w:val="24"/>
          <w:szCs w:val="24"/>
        </w:rPr>
        <w:t xml:space="preserve"> </w:t>
      </w:r>
      <w:sdt>
        <w:sdtPr>
          <w:rPr>
            <w:rFonts w:eastAsiaTheme="majorEastAsia" w:cstheme="minorHAnsi"/>
            <w:sz w:val="24"/>
            <w:szCs w:val="24"/>
          </w:rPr>
          <w:id w:val="816925866"/>
          <w:placeholder>
            <w:docPart w:val="3044D1B76BFB4766BF2D6E1C87EE2340"/>
          </w:placeholder>
          <w:showingPlcHdr/>
        </w:sdtPr>
        <w:sdtEndPr/>
        <w:sdtContent>
          <w:r w:rsidR="00C03EAB" w:rsidRPr="007A58E2">
            <w:rPr>
              <w:rStyle w:val="PlaceholderText"/>
            </w:rPr>
            <w:t xml:space="preserve">Click or tap here to </w:t>
          </w:r>
          <w:r w:rsidR="00782063">
            <w:rPr>
              <w:rStyle w:val="PlaceholderText"/>
            </w:rPr>
            <w:t>describe buildings.</w:t>
          </w:r>
        </w:sdtContent>
      </w:sdt>
      <w:r w:rsidR="00C03EAB">
        <w:rPr>
          <w:rFonts w:eastAsiaTheme="majorEastAsia" w:cstheme="minorHAnsi"/>
          <w:sz w:val="24"/>
          <w:szCs w:val="24"/>
        </w:rPr>
        <w:tab/>
        <w:t xml:space="preserve"> </w:t>
      </w:r>
    </w:p>
    <w:p w14:paraId="1271EBC2" w14:textId="242DE213" w:rsidR="00734AAC" w:rsidRDefault="00646C65" w:rsidP="00933998">
      <w:pPr>
        <w:keepNext/>
        <w:keepLines/>
        <w:tabs>
          <w:tab w:val="left" w:pos="990"/>
          <w:tab w:val="left" w:pos="2160"/>
          <w:tab w:val="left" w:pos="2880"/>
          <w:tab w:val="left" w:pos="3600"/>
          <w:tab w:val="center" w:pos="4680"/>
        </w:tabs>
        <w:spacing w:before="120"/>
        <w:ind w:left="27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11832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4AAC">
        <w:rPr>
          <w:rFonts w:eastAsiaTheme="majorEastAsia" w:cstheme="minorHAnsi"/>
          <w:sz w:val="24"/>
          <w:szCs w:val="24"/>
        </w:rPr>
        <w:t xml:space="preserve">Part of the </w:t>
      </w:r>
      <w:sdt>
        <w:sdtPr>
          <w:rPr>
            <w:rFonts w:eastAsiaTheme="majorEastAsia" w:cstheme="minorHAnsi"/>
            <w:sz w:val="24"/>
            <w:szCs w:val="24"/>
          </w:rPr>
          <w:id w:val="161240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4AAC">
        <w:rPr>
          <w:rFonts w:eastAsiaTheme="majorEastAsia" w:cstheme="minorHAnsi"/>
          <w:sz w:val="24"/>
          <w:szCs w:val="24"/>
        </w:rPr>
        <w:t xml:space="preserve">attached garage </w:t>
      </w:r>
      <w:sdt>
        <w:sdtPr>
          <w:rPr>
            <w:rFonts w:eastAsiaTheme="majorEastAsia" w:cstheme="minorHAnsi"/>
            <w:sz w:val="24"/>
            <w:szCs w:val="24"/>
          </w:rPr>
          <w:id w:val="169280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4AAC">
        <w:rPr>
          <w:rFonts w:eastAsiaTheme="majorEastAsia" w:cstheme="minorHAnsi"/>
          <w:sz w:val="24"/>
          <w:szCs w:val="24"/>
        </w:rPr>
        <w:t xml:space="preserve"> </w:t>
      </w:r>
      <w:r w:rsidR="00933998">
        <w:rPr>
          <w:rFonts w:eastAsiaTheme="majorEastAsia" w:cstheme="minorHAnsi"/>
          <w:sz w:val="24"/>
          <w:szCs w:val="24"/>
        </w:rPr>
        <w:t>u</w:t>
      </w:r>
      <w:r w:rsidR="00734AAC">
        <w:rPr>
          <w:rFonts w:eastAsiaTheme="majorEastAsia" w:cstheme="minorHAnsi"/>
          <w:sz w:val="24"/>
          <w:szCs w:val="24"/>
        </w:rPr>
        <w:t xml:space="preserve">nattached garage    Please describe: </w:t>
      </w:r>
      <w:sdt>
        <w:sdtPr>
          <w:rPr>
            <w:rFonts w:eastAsiaTheme="majorEastAsia" w:cstheme="minorHAnsi"/>
            <w:sz w:val="24"/>
            <w:szCs w:val="24"/>
          </w:rPr>
          <w:id w:val="323478587"/>
          <w:placeholder>
            <w:docPart w:val="3D9D242D1AD449F59DC47861903C7B53"/>
          </w:placeholder>
          <w:showingPlcHdr/>
        </w:sdtPr>
        <w:sdtEndPr/>
        <w:sdtContent>
          <w:r w:rsidR="00734AAC" w:rsidRPr="007A58E2">
            <w:rPr>
              <w:rStyle w:val="PlaceholderText"/>
            </w:rPr>
            <w:t xml:space="preserve">Click or tap here to </w:t>
          </w:r>
          <w:r w:rsidR="00782063">
            <w:rPr>
              <w:rStyle w:val="PlaceholderText"/>
            </w:rPr>
            <w:t>describe living area in the garage</w:t>
          </w:r>
          <w:r w:rsidR="00734AAC" w:rsidRPr="007A58E2">
            <w:rPr>
              <w:rStyle w:val="PlaceholderText"/>
            </w:rPr>
            <w:t>.</w:t>
          </w:r>
        </w:sdtContent>
      </w:sdt>
      <w:r w:rsidR="00734AAC">
        <w:rPr>
          <w:rFonts w:eastAsiaTheme="majorEastAsia" w:cstheme="minorHAnsi"/>
          <w:sz w:val="24"/>
          <w:szCs w:val="24"/>
        </w:rPr>
        <w:tab/>
        <w:t xml:space="preserve"> </w:t>
      </w:r>
    </w:p>
    <w:p w14:paraId="267DA40D" w14:textId="645FCD06" w:rsidR="00C03EAB" w:rsidRPr="00746CE6" w:rsidRDefault="00C03EAB" w:rsidP="00C03EAB">
      <w:pPr>
        <w:keepNext/>
        <w:keepLines/>
        <w:tabs>
          <w:tab w:val="left" w:pos="990"/>
          <w:tab w:val="left" w:pos="1440"/>
          <w:tab w:val="left" w:pos="2340"/>
          <w:tab w:val="left" w:pos="4320"/>
          <w:tab w:val="left" w:pos="5040"/>
          <w:tab w:val="left" w:pos="5220"/>
          <w:tab w:val="left" w:pos="6849"/>
        </w:tabs>
        <w:spacing w:before="240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746CE6">
        <w:rPr>
          <w:rFonts w:eastAsiaTheme="majorEastAsia" w:cstheme="minorHAnsi"/>
          <w:b/>
          <w:bCs/>
          <w:sz w:val="24"/>
          <w:szCs w:val="24"/>
        </w:rPr>
        <w:lastRenderedPageBreak/>
        <w:t>Access to the Apartment/Alternative Living Arrangement has:</w:t>
      </w:r>
      <w:r w:rsidR="00782063" w:rsidRPr="00746CE6">
        <w:rPr>
          <w:rFonts w:eastAsiaTheme="majorEastAsia" w:cstheme="minorHAnsi"/>
          <w:b/>
          <w:bCs/>
          <w:sz w:val="24"/>
          <w:szCs w:val="24"/>
        </w:rPr>
        <w:t xml:space="preserve"> </w:t>
      </w:r>
    </w:p>
    <w:p w14:paraId="49EA94EF" w14:textId="1C90527B" w:rsidR="00C03EAB" w:rsidRDefault="00646C65" w:rsidP="00746CE6">
      <w:pPr>
        <w:keepNext/>
        <w:keepLines/>
        <w:tabs>
          <w:tab w:val="left" w:pos="990"/>
        </w:tabs>
        <w:spacing w:before="240"/>
        <w:ind w:left="36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49994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6CE6">
        <w:rPr>
          <w:rFonts w:eastAsiaTheme="majorEastAsia" w:cstheme="minorHAnsi"/>
          <w:sz w:val="24"/>
          <w:szCs w:val="24"/>
        </w:rPr>
        <w:t xml:space="preserve"> </w:t>
      </w:r>
      <w:r w:rsidR="00C03EAB">
        <w:rPr>
          <w:rFonts w:eastAsiaTheme="majorEastAsia" w:cstheme="minorHAnsi"/>
          <w:sz w:val="24"/>
          <w:szCs w:val="24"/>
        </w:rPr>
        <w:t>Interior Entrance</w:t>
      </w:r>
      <w:r w:rsidR="00746CE6">
        <w:rPr>
          <w:rFonts w:eastAsiaTheme="majorEastAsia" w:cstheme="minorHAnsi"/>
          <w:sz w:val="24"/>
          <w:szCs w:val="24"/>
        </w:rPr>
        <w:t xml:space="preserve">  </w:t>
      </w:r>
      <w:sdt>
        <w:sdtPr>
          <w:rPr>
            <w:rFonts w:eastAsiaTheme="majorEastAsia" w:cstheme="minorHAnsi"/>
            <w:sz w:val="24"/>
            <w:szCs w:val="24"/>
          </w:rPr>
          <w:id w:val="-55624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6CE6">
        <w:rPr>
          <w:rFonts w:eastAsiaTheme="majorEastAsia" w:cstheme="minorHAnsi"/>
          <w:sz w:val="24"/>
          <w:szCs w:val="24"/>
        </w:rPr>
        <w:t xml:space="preserve"> </w:t>
      </w:r>
      <w:r w:rsidR="00C03EAB">
        <w:rPr>
          <w:rFonts w:eastAsiaTheme="majorEastAsia" w:cstheme="minorHAnsi"/>
          <w:sz w:val="24"/>
          <w:szCs w:val="24"/>
        </w:rPr>
        <w:t>Exterior Entrance</w:t>
      </w:r>
      <w:r w:rsidR="00746CE6">
        <w:rPr>
          <w:rFonts w:eastAsiaTheme="majorEastAsia" w:cstheme="minorHAnsi"/>
          <w:sz w:val="24"/>
          <w:szCs w:val="24"/>
        </w:rPr>
        <w:t xml:space="preserve">  </w:t>
      </w:r>
      <w:sdt>
        <w:sdtPr>
          <w:rPr>
            <w:rFonts w:eastAsiaTheme="majorEastAsia" w:cstheme="minorHAnsi"/>
            <w:sz w:val="24"/>
            <w:szCs w:val="24"/>
          </w:rPr>
          <w:id w:val="-178571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6CE6">
        <w:rPr>
          <w:rFonts w:eastAsiaTheme="majorEastAsia" w:cstheme="minorHAnsi"/>
          <w:sz w:val="24"/>
          <w:szCs w:val="24"/>
        </w:rPr>
        <w:t xml:space="preserve"> </w:t>
      </w:r>
      <w:r w:rsidR="00C03EAB">
        <w:rPr>
          <w:rFonts w:eastAsiaTheme="majorEastAsia" w:cstheme="minorHAnsi"/>
          <w:sz w:val="24"/>
          <w:szCs w:val="24"/>
        </w:rPr>
        <w:t xml:space="preserve">Both Interior and Exterior Entrance </w:t>
      </w:r>
    </w:p>
    <w:p w14:paraId="2CCC73E8" w14:textId="77777777" w:rsidR="00026E88" w:rsidRDefault="00026E88" w:rsidP="00026E88">
      <w:pPr>
        <w:keepNext/>
        <w:keepLines/>
        <w:tabs>
          <w:tab w:val="left" w:pos="990"/>
          <w:tab w:val="left" w:pos="2160"/>
          <w:tab w:val="left" w:pos="2880"/>
          <w:tab w:val="left" w:pos="3600"/>
          <w:tab w:val="center" w:pos="4680"/>
        </w:tabs>
        <w:spacing w:before="120"/>
        <w:ind w:left="270"/>
        <w:outlineLvl w:val="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 xml:space="preserve">Please describe: </w:t>
      </w:r>
      <w:sdt>
        <w:sdtPr>
          <w:rPr>
            <w:rFonts w:eastAsiaTheme="majorEastAsia" w:cstheme="minorHAnsi"/>
            <w:sz w:val="24"/>
            <w:szCs w:val="24"/>
          </w:rPr>
          <w:id w:val="2118478760"/>
          <w:placeholder>
            <w:docPart w:val="862FD9AC39D54625B4DE88AE0A1F8550"/>
          </w:placeholder>
          <w:showingPlcHdr/>
        </w:sdtPr>
        <w:sdtEndPr/>
        <w:sdtContent>
          <w:r w:rsidRPr="007A58E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 living area in the garage</w:t>
          </w:r>
          <w:r w:rsidRPr="007A58E2">
            <w:rPr>
              <w:rStyle w:val="PlaceholderText"/>
            </w:rPr>
            <w:t>.</w:t>
          </w:r>
        </w:sdtContent>
      </w:sdt>
      <w:r>
        <w:rPr>
          <w:rFonts w:eastAsiaTheme="majorEastAsia" w:cstheme="minorHAnsi"/>
          <w:sz w:val="24"/>
          <w:szCs w:val="24"/>
        </w:rPr>
        <w:tab/>
        <w:t xml:space="preserve"> </w:t>
      </w:r>
    </w:p>
    <w:p w14:paraId="59E6EE41" w14:textId="77777777" w:rsidR="00933998" w:rsidRDefault="00933998" w:rsidP="00933998">
      <w:pPr>
        <w:rPr>
          <w:rFonts w:eastAsiaTheme="majorEastAsia" w:cstheme="minorHAnsi"/>
          <w:b/>
          <w:bCs/>
          <w:sz w:val="24"/>
          <w:szCs w:val="24"/>
        </w:rPr>
      </w:pPr>
    </w:p>
    <w:p w14:paraId="11295884" w14:textId="0C4BFAF3" w:rsidR="00C03EAB" w:rsidRPr="00746CE6" w:rsidRDefault="00933998" w:rsidP="00933998">
      <w:pPr>
        <w:rPr>
          <w:rFonts w:eastAsiaTheme="majorEastAsia" w:cstheme="minorHAnsi"/>
          <w:b/>
          <w:bCs/>
          <w:sz w:val="24"/>
          <w:szCs w:val="24"/>
        </w:rPr>
      </w:pPr>
      <w:r>
        <w:rPr>
          <w:rFonts w:eastAsiaTheme="majorEastAsia" w:cstheme="minorHAnsi"/>
          <w:b/>
          <w:bCs/>
          <w:sz w:val="24"/>
          <w:szCs w:val="24"/>
        </w:rPr>
        <w:t>Wh</w:t>
      </w:r>
      <w:r w:rsidR="00734AAC" w:rsidRPr="00746CE6">
        <w:rPr>
          <w:rFonts w:eastAsiaTheme="majorEastAsia" w:cstheme="minorHAnsi"/>
          <w:b/>
          <w:bCs/>
          <w:sz w:val="24"/>
          <w:szCs w:val="24"/>
        </w:rPr>
        <w:t>ere does Participant eat their meals and receive services?</w:t>
      </w:r>
      <w:r w:rsidR="00782063" w:rsidRPr="00746CE6">
        <w:rPr>
          <w:rFonts w:eastAsiaTheme="majorEastAsia" w:cstheme="minorHAnsi"/>
          <w:b/>
          <w:bCs/>
          <w:sz w:val="24"/>
          <w:szCs w:val="24"/>
        </w:rPr>
        <w:t xml:space="preserve"> </w:t>
      </w:r>
    </w:p>
    <w:p w14:paraId="49210740" w14:textId="5DE0983B" w:rsidR="00734AAC" w:rsidRDefault="00646C65" w:rsidP="00746CE6">
      <w:pPr>
        <w:keepNext/>
        <w:keepLines/>
        <w:tabs>
          <w:tab w:val="left" w:pos="990"/>
        </w:tabs>
        <w:spacing w:before="120"/>
        <w:ind w:left="36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21378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4AAC">
        <w:rPr>
          <w:rFonts w:eastAsiaTheme="majorEastAsia" w:cstheme="minorHAnsi"/>
          <w:sz w:val="24"/>
          <w:szCs w:val="24"/>
        </w:rPr>
        <w:t>In the Apartment/Alternative Living area</w:t>
      </w:r>
    </w:p>
    <w:p w14:paraId="4A7D4C73" w14:textId="4E90ABA7" w:rsidR="00734AAC" w:rsidRDefault="00646C65" w:rsidP="00746CE6">
      <w:pPr>
        <w:keepNext/>
        <w:keepLines/>
        <w:tabs>
          <w:tab w:val="left" w:pos="990"/>
        </w:tabs>
        <w:spacing w:before="120"/>
        <w:ind w:left="36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1153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4AAC">
        <w:rPr>
          <w:rFonts w:eastAsiaTheme="majorEastAsia" w:cstheme="minorHAnsi"/>
          <w:sz w:val="24"/>
          <w:szCs w:val="24"/>
        </w:rPr>
        <w:t>In the main house</w:t>
      </w:r>
    </w:p>
    <w:p w14:paraId="43EAB8A9" w14:textId="3C1D71CE" w:rsidR="00734AAC" w:rsidRDefault="00646C65" w:rsidP="00746CE6">
      <w:pPr>
        <w:keepNext/>
        <w:keepLines/>
        <w:tabs>
          <w:tab w:val="left" w:pos="990"/>
          <w:tab w:val="left" w:pos="2160"/>
          <w:tab w:val="left" w:pos="2880"/>
          <w:tab w:val="left" w:pos="3600"/>
          <w:tab w:val="center" w:pos="4680"/>
        </w:tabs>
        <w:spacing w:before="120"/>
        <w:ind w:left="36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131290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4AAC">
        <w:rPr>
          <w:rFonts w:eastAsiaTheme="majorEastAsia" w:cstheme="minorHAnsi"/>
          <w:sz w:val="24"/>
          <w:szCs w:val="24"/>
        </w:rPr>
        <w:t xml:space="preserve">Both in the main house and in the Apartment/Alternative Living Area.   Please explain: </w:t>
      </w:r>
      <w:sdt>
        <w:sdtPr>
          <w:rPr>
            <w:rFonts w:eastAsiaTheme="majorEastAsia" w:cstheme="minorHAnsi"/>
            <w:sz w:val="24"/>
            <w:szCs w:val="24"/>
          </w:rPr>
          <w:id w:val="-1815862574"/>
          <w:placeholder>
            <w:docPart w:val="0638DBA5E0734491B852FDC860D516DF"/>
          </w:placeholder>
          <w:showingPlcHdr/>
        </w:sdtPr>
        <w:sdtEndPr/>
        <w:sdtContent>
          <w:r w:rsidR="00734AAC" w:rsidRPr="007A58E2">
            <w:rPr>
              <w:rStyle w:val="PlaceholderText"/>
            </w:rPr>
            <w:t xml:space="preserve">Click or tap here to </w:t>
          </w:r>
          <w:r w:rsidR="00782063">
            <w:rPr>
              <w:rStyle w:val="PlaceholderText"/>
            </w:rPr>
            <w:t>explain</w:t>
          </w:r>
          <w:r w:rsidR="00734AAC" w:rsidRPr="007A58E2">
            <w:rPr>
              <w:rStyle w:val="PlaceholderText"/>
            </w:rPr>
            <w:t>.</w:t>
          </w:r>
        </w:sdtContent>
      </w:sdt>
      <w:r w:rsidR="00734AAC">
        <w:rPr>
          <w:rFonts w:eastAsiaTheme="majorEastAsia" w:cstheme="minorHAnsi"/>
          <w:sz w:val="24"/>
          <w:szCs w:val="24"/>
        </w:rPr>
        <w:tab/>
        <w:t xml:space="preserve"> </w:t>
      </w:r>
    </w:p>
    <w:p w14:paraId="3190FC87" w14:textId="4EA3393D" w:rsidR="001162FC" w:rsidRPr="00746CE6" w:rsidRDefault="00782063" w:rsidP="00C84C7F">
      <w:pPr>
        <w:keepNext/>
        <w:keepLines/>
        <w:spacing w:before="240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746CE6">
        <w:rPr>
          <w:rFonts w:eastAsiaTheme="majorEastAsia" w:cstheme="minorHAnsi"/>
          <w:b/>
          <w:bCs/>
          <w:sz w:val="24"/>
          <w:szCs w:val="24"/>
        </w:rPr>
        <w:t>Does the Shared Living Provider live with the Participant in the Apartment/Alternative Living Area?</w:t>
      </w:r>
    </w:p>
    <w:p w14:paraId="464D690D" w14:textId="339B0792" w:rsidR="00782063" w:rsidRDefault="00646C65" w:rsidP="00746CE6">
      <w:pPr>
        <w:keepNext/>
        <w:keepLines/>
        <w:tabs>
          <w:tab w:val="left" w:pos="990"/>
        </w:tabs>
        <w:spacing w:before="120"/>
        <w:ind w:left="36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-12100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0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2063">
        <w:rPr>
          <w:rFonts w:eastAsiaTheme="majorEastAsia" w:cstheme="minorHAnsi"/>
          <w:sz w:val="24"/>
          <w:szCs w:val="24"/>
        </w:rPr>
        <w:t xml:space="preserve">Shared Living Provider lives in the main house.  Please describe: </w:t>
      </w:r>
      <w:sdt>
        <w:sdtPr>
          <w:rPr>
            <w:rFonts w:eastAsiaTheme="majorEastAsia" w:cstheme="minorHAnsi"/>
            <w:sz w:val="24"/>
            <w:szCs w:val="24"/>
          </w:rPr>
          <w:id w:val="1945882283"/>
          <w:placeholder>
            <w:docPart w:val="C40D2CB54C3743C59015EE43C0189E38"/>
          </w:placeholder>
          <w:showingPlcHdr/>
        </w:sdtPr>
        <w:sdtEndPr/>
        <w:sdtContent>
          <w:r w:rsidR="00782063" w:rsidRPr="007A58E2">
            <w:rPr>
              <w:rStyle w:val="PlaceholderText"/>
            </w:rPr>
            <w:t xml:space="preserve">Click or tap here to </w:t>
          </w:r>
          <w:r w:rsidR="00782063">
            <w:rPr>
              <w:rStyle w:val="PlaceholderText"/>
            </w:rPr>
            <w:t>describe living situation</w:t>
          </w:r>
          <w:r w:rsidR="00782063" w:rsidRPr="007A58E2">
            <w:rPr>
              <w:rStyle w:val="PlaceholderText"/>
            </w:rPr>
            <w:t>.</w:t>
          </w:r>
        </w:sdtContent>
      </w:sdt>
      <w:r w:rsidR="00782063">
        <w:rPr>
          <w:rFonts w:eastAsiaTheme="majorEastAsia" w:cstheme="minorHAnsi"/>
          <w:sz w:val="24"/>
          <w:szCs w:val="24"/>
        </w:rPr>
        <w:tab/>
      </w:r>
    </w:p>
    <w:p w14:paraId="4A0DC868" w14:textId="07804758" w:rsidR="00782063" w:rsidRDefault="00646C65" w:rsidP="00746CE6">
      <w:pPr>
        <w:keepNext/>
        <w:keepLines/>
        <w:tabs>
          <w:tab w:val="left" w:pos="990"/>
        </w:tabs>
        <w:spacing w:before="120"/>
        <w:ind w:left="360"/>
        <w:outlineLvl w:val="0"/>
        <w:rPr>
          <w:rFonts w:eastAsiaTheme="majorEastAsia" w:cstheme="minorHAnsi"/>
          <w:sz w:val="24"/>
          <w:szCs w:val="24"/>
        </w:rPr>
      </w:pPr>
      <w:sdt>
        <w:sdtPr>
          <w:rPr>
            <w:rFonts w:eastAsiaTheme="majorEastAsia" w:cstheme="minorHAnsi"/>
            <w:sz w:val="24"/>
            <w:szCs w:val="24"/>
          </w:rPr>
          <w:id w:val="167229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0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2063">
        <w:rPr>
          <w:rFonts w:eastAsiaTheme="majorEastAsia" w:cstheme="minorHAnsi"/>
          <w:sz w:val="24"/>
          <w:szCs w:val="24"/>
        </w:rPr>
        <w:t xml:space="preserve">Shared Living Provider lives with the Participant in the Apartment/Alternative Living Area.  </w:t>
      </w:r>
    </w:p>
    <w:p w14:paraId="66D7BE03" w14:textId="416D1F94" w:rsidR="00782063" w:rsidRPr="00746CE6" w:rsidRDefault="00746CE6" w:rsidP="00C84C7F">
      <w:pPr>
        <w:keepNext/>
        <w:keepLines/>
        <w:spacing w:before="240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746CE6">
        <w:rPr>
          <w:rFonts w:eastAsiaTheme="majorEastAsia" w:cstheme="minorHAnsi"/>
          <w:b/>
          <w:bCs/>
          <w:sz w:val="24"/>
          <w:szCs w:val="24"/>
        </w:rPr>
        <w:t xml:space="preserve">Other information that would be helpful for DAIL to know: </w:t>
      </w:r>
    </w:p>
    <w:sdt>
      <w:sdtPr>
        <w:rPr>
          <w:rFonts w:eastAsiaTheme="majorEastAsia" w:cstheme="minorHAnsi"/>
          <w:sz w:val="24"/>
          <w:szCs w:val="24"/>
        </w:rPr>
        <w:id w:val="796027103"/>
        <w:placeholder>
          <w:docPart w:val="D05286337ABB48D2944D09AB2B9A2249"/>
        </w:placeholder>
        <w:showingPlcHdr/>
      </w:sdtPr>
      <w:sdtEndPr/>
      <w:sdtContent>
        <w:p w14:paraId="12614E47" w14:textId="23B332DA" w:rsidR="00746CE6" w:rsidRDefault="00746CE6" w:rsidP="00C84C7F">
          <w:pPr>
            <w:keepNext/>
            <w:keepLines/>
            <w:spacing w:before="240"/>
            <w:outlineLvl w:val="0"/>
            <w:rPr>
              <w:rFonts w:eastAsiaTheme="majorEastAsia" w:cstheme="minorHAnsi"/>
              <w:sz w:val="24"/>
              <w:szCs w:val="24"/>
            </w:rPr>
          </w:pPr>
          <w:r w:rsidRPr="007A58E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additional information</w:t>
          </w:r>
          <w:r w:rsidRPr="007A58E2">
            <w:rPr>
              <w:rStyle w:val="PlaceholderText"/>
            </w:rPr>
            <w:t>.</w:t>
          </w:r>
        </w:p>
      </w:sdtContent>
    </w:sdt>
    <w:p w14:paraId="3D2AE6F1" w14:textId="5DAF5AAE" w:rsidR="00E62A5D" w:rsidRDefault="00E62A5D" w:rsidP="00E62A5D">
      <w:pPr>
        <w:rPr>
          <w:rFonts w:eastAsiaTheme="majorEastAsia" w:cstheme="minorHAnsi"/>
          <w:b/>
          <w:bCs/>
          <w:sz w:val="24"/>
          <w:szCs w:val="24"/>
        </w:rPr>
      </w:pPr>
    </w:p>
    <w:p w14:paraId="5F9BD42B" w14:textId="77777777" w:rsidR="00026E88" w:rsidRDefault="00026E88" w:rsidP="00E62A5D">
      <w:pPr>
        <w:rPr>
          <w:rFonts w:eastAsiaTheme="majorEastAsia" w:cstheme="minorHAnsi"/>
          <w:b/>
          <w:bCs/>
          <w:sz w:val="24"/>
          <w:szCs w:val="24"/>
        </w:rPr>
      </w:pPr>
    </w:p>
    <w:p w14:paraId="18F79E55" w14:textId="77777777" w:rsidR="00026E88" w:rsidRDefault="00026E88" w:rsidP="00026E88">
      <w:pPr>
        <w:jc w:val="center"/>
        <w:rPr>
          <w:rFonts w:eastAsiaTheme="majorEastAsia" w:cstheme="minorHAnsi"/>
          <w:b/>
          <w:bCs/>
          <w:sz w:val="24"/>
          <w:szCs w:val="24"/>
        </w:rPr>
      </w:pPr>
    </w:p>
    <w:p w14:paraId="31EA6F5D" w14:textId="24A4C1B9" w:rsidR="00E62A5D" w:rsidRPr="00607880" w:rsidRDefault="005F63B8" w:rsidP="00026E88">
      <w:pPr>
        <w:jc w:val="center"/>
        <w:rPr>
          <w:rFonts w:eastAsiaTheme="majorEastAsia" w:cstheme="minorHAnsi"/>
          <w:b/>
          <w:bCs/>
          <w:sz w:val="28"/>
          <w:szCs w:val="28"/>
        </w:rPr>
      </w:pPr>
      <w:r w:rsidRPr="00607880">
        <w:rPr>
          <w:rFonts w:eastAsiaTheme="majorEastAsia" w:cstheme="minorHAnsi"/>
          <w:b/>
          <w:bCs/>
          <w:sz w:val="28"/>
          <w:szCs w:val="28"/>
        </w:rPr>
        <w:t>DA</w:t>
      </w:r>
      <w:r w:rsidR="00607880" w:rsidRPr="00607880">
        <w:rPr>
          <w:rFonts w:eastAsiaTheme="majorEastAsia" w:cstheme="minorHAnsi"/>
          <w:b/>
          <w:bCs/>
          <w:sz w:val="28"/>
          <w:szCs w:val="28"/>
        </w:rPr>
        <w:t xml:space="preserve">IL’S </w:t>
      </w:r>
      <w:r w:rsidRPr="00607880">
        <w:rPr>
          <w:rFonts w:eastAsiaTheme="majorEastAsia" w:cstheme="minorHAnsi"/>
          <w:b/>
          <w:bCs/>
          <w:sz w:val="28"/>
          <w:szCs w:val="28"/>
        </w:rPr>
        <w:t>REVIEW</w:t>
      </w:r>
    </w:p>
    <w:p w14:paraId="09BF0507" w14:textId="77777777" w:rsidR="00E62A5D" w:rsidRDefault="00E62A5D" w:rsidP="00E62A5D">
      <w:pPr>
        <w:rPr>
          <w:rFonts w:eastAsiaTheme="majorEastAsia" w:cstheme="minorHAnsi"/>
          <w:b/>
          <w:bCs/>
          <w:sz w:val="24"/>
          <w:szCs w:val="24"/>
        </w:rPr>
      </w:pPr>
    </w:p>
    <w:p w14:paraId="0030808A" w14:textId="1349A438" w:rsidR="00E62A5D" w:rsidRDefault="00E62A5D" w:rsidP="00E62A5D">
      <w:pPr>
        <w:jc w:val="both"/>
        <w:rPr>
          <w:rFonts w:cstheme="minorHAnsi"/>
          <w:sz w:val="24"/>
          <w:szCs w:val="24"/>
        </w:rPr>
      </w:pPr>
      <w:r w:rsidRPr="00232ECC">
        <w:rPr>
          <w:rFonts w:cstheme="minorHAnsi"/>
          <w:sz w:val="24"/>
          <w:szCs w:val="24"/>
        </w:rPr>
        <w:t xml:space="preserve">The information </w:t>
      </w:r>
      <w:r w:rsidR="00026E88">
        <w:rPr>
          <w:rFonts w:cstheme="minorHAnsi"/>
          <w:sz w:val="24"/>
          <w:szCs w:val="24"/>
        </w:rPr>
        <w:t xml:space="preserve">provided above </w:t>
      </w:r>
      <w:r w:rsidRPr="00232ECC">
        <w:rPr>
          <w:rFonts w:cstheme="minorHAnsi"/>
          <w:sz w:val="24"/>
          <w:szCs w:val="24"/>
        </w:rPr>
        <w:t>has been reviewed by DAIL.</w:t>
      </w:r>
    </w:p>
    <w:p w14:paraId="1EB1989A" w14:textId="258961C4" w:rsidR="005F63B8" w:rsidRPr="00F3283A" w:rsidRDefault="005F63B8" w:rsidP="005F63B8">
      <w:pPr>
        <w:keepNext/>
        <w:keepLines/>
        <w:spacing w:before="240"/>
        <w:outlineLvl w:val="0"/>
        <w:rPr>
          <w:rFonts w:eastAsiaTheme="majorEastAsia" w:cstheme="minorHAnsi"/>
          <w:sz w:val="24"/>
          <w:szCs w:val="24"/>
        </w:rPr>
      </w:pPr>
      <w:r w:rsidRPr="005F63B8">
        <w:rPr>
          <w:rFonts w:eastAsiaTheme="majorEastAsia" w:cstheme="minorHAnsi"/>
          <w:sz w:val="24"/>
          <w:szCs w:val="24"/>
        </w:rPr>
        <w:t xml:space="preserve">Division: </w:t>
      </w:r>
      <w:sdt>
        <w:sdtPr>
          <w:rPr>
            <w:rFonts w:eastAsiaTheme="majorEastAsia" w:cstheme="minorHAnsi"/>
            <w:sz w:val="24"/>
            <w:szCs w:val="24"/>
          </w:rPr>
          <w:id w:val="11211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3B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Theme="majorEastAsia" w:cstheme="minorHAnsi"/>
          <w:sz w:val="24"/>
          <w:szCs w:val="24"/>
        </w:rPr>
        <w:t>DDSD</w:t>
      </w:r>
      <w:r>
        <w:rPr>
          <w:rFonts w:eastAsiaTheme="majorEastAsia" w:cstheme="minorHAnsi"/>
          <w:sz w:val="24"/>
          <w:szCs w:val="24"/>
        </w:rPr>
        <w:tab/>
      </w:r>
      <w:sdt>
        <w:sdtPr>
          <w:rPr>
            <w:rFonts w:eastAsiaTheme="majorEastAsia" w:cstheme="minorHAnsi"/>
            <w:sz w:val="24"/>
            <w:szCs w:val="24"/>
          </w:rPr>
          <w:id w:val="-42187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3B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Theme="majorEastAsia" w:cstheme="minorHAnsi"/>
          <w:sz w:val="24"/>
          <w:szCs w:val="24"/>
        </w:rPr>
        <w:t>ASD</w:t>
      </w:r>
      <w:r>
        <w:rPr>
          <w:rFonts w:eastAsiaTheme="majorEastAsia" w:cstheme="minorHAnsi"/>
          <w:sz w:val="24"/>
          <w:szCs w:val="24"/>
        </w:rPr>
        <w:tab/>
      </w:r>
      <w:r w:rsidRPr="005F63B8">
        <w:rPr>
          <w:rFonts w:eastAsiaTheme="majorEastAsia" w:cstheme="minorHAnsi"/>
          <w:sz w:val="24"/>
          <w:szCs w:val="24"/>
        </w:rPr>
        <w:t xml:space="preserve"> </w:t>
      </w:r>
      <w:sdt>
        <w:sdtPr>
          <w:rPr>
            <w:rFonts w:eastAsiaTheme="majorEastAsia" w:cstheme="minorHAnsi"/>
            <w:sz w:val="24"/>
            <w:szCs w:val="24"/>
          </w:rPr>
          <w:id w:val="148065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3B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Theme="majorEastAsia" w:cstheme="minorHAnsi"/>
          <w:sz w:val="24"/>
          <w:szCs w:val="24"/>
        </w:rPr>
        <w:t xml:space="preserve"> Both Divisions</w:t>
      </w:r>
    </w:p>
    <w:p w14:paraId="0B222013" w14:textId="77777777" w:rsidR="00C21E18" w:rsidRDefault="00C21E18" w:rsidP="00C21E18">
      <w:pPr>
        <w:tabs>
          <w:tab w:val="left" w:pos="1452"/>
        </w:tabs>
        <w:ind w:left="720"/>
        <w:jc w:val="both"/>
        <w:rPr>
          <w:rFonts w:cstheme="minorHAnsi"/>
          <w:b/>
          <w:bCs/>
          <w:sz w:val="24"/>
          <w:szCs w:val="24"/>
        </w:rPr>
      </w:pPr>
    </w:p>
    <w:bookmarkStart w:id="1" w:name="_Hlk83031742"/>
    <w:p w14:paraId="35CD5C47" w14:textId="4CECC917" w:rsidR="005F63B8" w:rsidRDefault="00646C65" w:rsidP="007225DA">
      <w:pPr>
        <w:tabs>
          <w:tab w:val="left" w:pos="1452"/>
        </w:tabs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120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3B8" w:rsidRPr="00232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63B8" w:rsidRPr="00232ECC">
        <w:rPr>
          <w:rFonts w:cstheme="minorHAnsi"/>
          <w:sz w:val="24"/>
          <w:szCs w:val="24"/>
        </w:rPr>
        <w:t xml:space="preserve"> This living situation should be entered into the DAIL Housing Portal </w:t>
      </w:r>
      <w:r w:rsidR="007225DA">
        <w:rPr>
          <w:rFonts w:cstheme="minorHAnsi"/>
          <w:sz w:val="24"/>
          <w:szCs w:val="24"/>
        </w:rPr>
        <w:t xml:space="preserve">as </w:t>
      </w:r>
      <w:r w:rsidR="00F20AEA">
        <w:rPr>
          <w:rFonts w:cstheme="minorHAnsi"/>
          <w:sz w:val="24"/>
          <w:szCs w:val="24"/>
        </w:rPr>
        <w:t xml:space="preserve">part of </w:t>
      </w:r>
      <w:r w:rsidR="007225DA">
        <w:rPr>
          <w:rFonts w:cstheme="minorHAnsi"/>
          <w:sz w:val="24"/>
          <w:szCs w:val="24"/>
        </w:rPr>
        <w:t>the home Location</w:t>
      </w:r>
      <w:r w:rsidR="005F63B8">
        <w:rPr>
          <w:rFonts w:cstheme="minorHAnsi"/>
          <w:sz w:val="24"/>
          <w:szCs w:val="24"/>
        </w:rPr>
        <w:t xml:space="preserve">, </w:t>
      </w:r>
      <w:r w:rsidR="005F63B8" w:rsidRPr="00232ECC">
        <w:rPr>
          <w:rFonts w:cstheme="minorHAnsi"/>
          <w:sz w:val="24"/>
          <w:szCs w:val="24"/>
        </w:rPr>
        <w:t xml:space="preserve">and a Home Safety Assessment </w:t>
      </w:r>
      <w:r w:rsidR="005F63B8">
        <w:rPr>
          <w:rFonts w:cstheme="minorHAnsi"/>
          <w:sz w:val="24"/>
          <w:szCs w:val="24"/>
        </w:rPr>
        <w:t>needs to</w:t>
      </w:r>
      <w:r w:rsidR="005F63B8" w:rsidRPr="00232ECC">
        <w:rPr>
          <w:rFonts w:cstheme="minorHAnsi"/>
          <w:sz w:val="24"/>
          <w:szCs w:val="24"/>
        </w:rPr>
        <w:t xml:space="preserve"> be </w:t>
      </w:r>
      <w:r w:rsidR="00607880">
        <w:rPr>
          <w:rFonts w:cstheme="minorHAnsi"/>
          <w:sz w:val="24"/>
          <w:szCs w:val="24"/>
        </w:rPr>
        <w:t>completed</w:t>
      </w:r>
      <w:r w:rsidR="007225DA">
        <w:rPr>
          <w:rFonts w:cstheme="minorHAnsi"/>
          <w:sz w:val="24"/>
          <w:szCs w:val="24"/>
        </w:rPr>
        <w:t xml:space="preserve"> on the entire home</w:t>
      </w:r>
      <w:r w:rsidR="00607880">
        <w:rPr>
          <w:rFonts w:cstheme="minorHAnsi"/>
          <w:sz w:val="24"/>
          <w:szCs w:val="24"/>
        </w:rPr>
        <w:t xml:space="preserve"> following the DAIL Housing process</w:t>
      </w:r>
      <w:r w:rsidR="005F63B8" w:rsidRPr="00232ECC">
        <w:rPr>
          <w:rFonts w:cstheme="minorHAnsi"/>
          <w:sz w:val="24"/>
          <w:szCs w:val="24"/>
        </w:rPr>
        <w:t>.</w:t>
      </w:r>
    </w:p>
    <w:p w14:paraId="3F5101A1" w14:textId="21B848CB" w:rsidR="005F63B8" w:rsidRDefault="005F63B8" w:rsidP="007225DA">
      <w:pPr>
        <w:tabs>
          <w:tab w:val="left" w:pos="145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bookmarkEnd w:id="1"/>
    <w:p w14:paraId="5E3F1ADB" w14:textId="32EB62CE" w:rsidR="00E62A5D" w:rsidRDefault="00646C65" w:rsidP="007225DA">
      <w:pPr>
        <w:tabs>
          <w:tab w:val="left" w:pos="1452"/>
        </w:tabs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3997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18" w:rsidRPr="00232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1E18" w:rsidRPr="00232ECC">
        <w:rPr>
          <w:rFonts w:cstheme="minorHAnsi"/>
          <w:sz w:val="24"/>
          <w:szCs w:val="24"/>
        </w:rPr>
        <w:t xml:space="preserve"> </w:t>
      </w:r>
      <w:r w:rsidR="00E62A5D" w:rsidRPr="00232ECC">
        <w:rPr>
          <w:rFonts w:cstheme="minorHAnsi"/>
          <w:sz w:val="24"/>
          <w:szCs w:val="24"/>
        </w:rPr>
        <w:t xml:space="preserve">This living situation should be entered into the DAIL Housing Portal as </w:t>
      </w:r>
      <w:r w:rsidR="005F63B8">
        <w:rPr>
          <w:rFonts w:cstheme="minorHAnsi"/>
          <w:sz w:val="24"/>
          <w:szCs w:val="24"/>
        </w:rPr>
        <w:t>a separate Location indic</w:t>
      </w:r>
      <w:r w:rsidR="00F20AEA">
        <w:rPr>
          <w:rFonts w:cstheme="minorHAnsi"/>
          <w:sz w:val="24"/>
          <w:szCs w:val="24"/>
        </w:rPr>
        <w:t>a</w:t>
      </w:r>
      <w:r w:rsidR="005F63B8">
        <w:rPr>
          <w:rFonts w:cstheme="minorHAnsi"/>
          <w:sz w:val="24"/>
          <w:szCs w:val="24"/>
        </w:rPr>
        <w:t xml:space="preserve">ting ‘Apt 1’ in the address, </w:t>
      </w:r>
      <w:r w:rsidR="00E62A5D" w:rsidRPr="00232ECC">
        <w:rPr>
          <w:rFonts w:cstheme="minorHAnsi"/>
          <w:sz w:val="24"/>
          <w:szCs w:val="24"/>
        </w:rPr>
        <w:t xml:space="preserve">and a Home Safety Assessment </w:t>
      </w:r>
      <w:r w:rsidR="005F63B8">
        <w:rPr>
          <w:rFonts w:cstheme="minorHAnsi"/>
          <w:sz w:val="24"/>
          <w:szCs w:val="24"/>
        </w:rPr>
        <w:t>needs to</w:t>
      </w:r>
      <w:r w:rsidR="00E62A5D" w:rsidRPr="00232ECC">
        <w:rPr>
          <w:rFonts w:cstheme="minorHAnsi"/>
          <w:sz w:val="24"/>
          <w:szCs w:val="24"/>
        </w:rPr>
        <w:t xml:space="preserve"> be </w:t>
      </w:r>
      <w:r w:rsidR="00607880">
        <w:rPr>
          <w:rFonts w:cstheme="minorHAnsi"/>
          <w:sz w:val="24"/>
          <w:szCs w:val="24"/>
        </w:rPr>
        <w:t>completed</w:t>
      </w:r>
      <w:r w:rsidR="00E62A5D" w:rsidRPr="00232ECC">
        <w:rPr>
          <w:rFonts w:cstheme="minorHAnsi"/>
          <w:sz w:val="24"/>
          <w:szCs w:val="24"/>
        </w:rPr>
        <w:t xml:space="preserve"> </w:t>
      </w:r>
      <w:r w:rsidR="00607880">
        <w:rPr>
          <w:rFonts w:cstheme="minorHAnsi"/>
          <w:sz w:val="24"/>
          <w:szCs w:val="24"/>
        </w:rPr>
        <w:t>following the DAIL Housing process</w:t>
      </w:r>
      <w:r w:rsidR="00E62A5D" w:rsidRPr="00232ECC">
        <w:rPr>
          <w:rFonts w:cstheme="minorHAnsi"/>
          <w:sz w:val="24"/>
          <w:szCs w:val="24"/>
        </w:rPr>
        <w:t>.</w:t>
      </w:r>
      <w:r w:rsidR="00CA6F01">
        <w:rPr>
          <w:rFonts w:cstheme="minorHAnsi"/>
          <w:sz w:val="24"/>
          <w:szCs w:val="24"/>
        </w:rPr>
        <w:t xml:space="preserve">  Please be sure to indicate</w:t>
      </w:r>
      <w:r w:rsidR="005F63B8">
        <w:rPr>
          <w:rFonts w:cstheme="minorHAnsi"/>
          <w:sz w:val="24"/>
          <w:szCs w:val="24"/>
        </w:rPr>
        <w:t xml:space="preserve"> the Property Type in the Location as “Special Supportive Unite (SLP not living in the Unit)”</w:t>
      </w:r>
      <w:r w:rsidR="00E62A5D" w:rsidRPr="00232ECC">
        <w:rPr>
          <w:rFonts w:cstheme="minorHAnsi"/>
          <w:sz w:val="24"/>
          <w:szCs w:val="24"/>
        </w:rPr>
        <w:t xml:space="preserve"> </w:t>
      </w:r>
    </w:p>
    <w:p w14:paraId="6AE9D008" w14:textId="6ABE849F" w:rsidR="007225DA" w:rsidRDefault="007225DA" w:rsidP="007225DA">
      <w:pPr>
        <w:tabs>
          <w:tab w:val="left" w:pos="1452"/>
        </w:tabs>
        <w:jc w:val="both"/>
        <w:rPr>
          <w:rFonts w:cstheme="minorHAnsi"/>
          <w:sz w:val="24"/>
          <w:szCs w:val="24"/>
        </w:rPr>
      </w:pPr>
    </w:p>
    <w:p w14:paraId="310A3488" w14:textId="77777777" w:rsidR="007225DA" w:rsidRDefault="007225DA" w:rsidP="007225DA">
      <w:pPr>
        <w:tabs>
          <w:tab w:val="left" w:pos="1452"/>
        </w:tabs>
        <w:jc w:val="both"/>
        <w:rPr>
          <w:rFonts w:cstheme="minorHAnsi"/>
          <w:i/>
          <w:iCs/>
          <w:sz w:val="24"/>
          <w:szCs w:val="24"/>
        </w:rPr>
      </w:pPr>
    </w:p>
    <w:p w14:paraId="3D6288C5" w14:textId="65026A3B" w:rsidR="00E62A5D" w:rsidRPr="005F63B8" w:rsidRDefault="005F63B8" w:rsidP="007225DA">
      <w:pPr>
        <w:tabs>
          <w:tab w:val="left" w:pos="1452"/>
        </w:tabs>
        <w:jc w:val="both"/>
        <w:rPr>
          <w:rFonts w:cstheme="minorHAnsi"/>
          <w:i/>
          <w:iCs/>
          <w:sz w:val="24"/>
          <w:szCs w:val="24"/>
        </w:rPr>
      </w:pPr>
      <w:r w:rsidRPr="005F63B8">
        <w:rPr>
          <w:rFonts w:cstheme="minorHAnsi"/>
          <w:i/>
          <w:iCs/>
          <w:sz w:val="24"/>
          <w:szCs w:val="24"/>
        </w:rPr>
        <w:lastRenderedPageBreak/>
        <w:t xml:space="preserve">If there are unusual situations with </w:t>
      </w:r>
      <w:r w:rsidR="00F20AEA">
        <w:rPr>
          <w:rFonts w:cstheme="minorHAnsi"/>
          <w:i/>
          <w:iCs/>
          <w:sz w:val="24"/>
          <w:szCs w:val="24"/>
        </w:rPr>
        <w:t xml:space="preserve">any </w:t>
      </w:r>
      <w:r w:rsidRPr="005F63B8">
        <w:rPr>
          <w:rFonts w:cstheme="minorHAnsi"/>
          <w:i/>
          <w:iCs/>
          <w:sz w:val="24"/>
          <w:szCs w:val="24"/>
        </w:rPr>
        <w:t xml:space="preserve">existing information in the DAIL Housing Portal, or any questions about the entry for the Portal, </w:t>
      </w:r>
      <w:r w:rsidR="00607880">
        <w:rPr>
          <w:rFonts w:cstheme="minorHAnsi"/>
          <w:i/>
          <w:iCs/>
          <w:sz w:val="24"/>
          <w:szCs w:val="24"/>
        </w:rPr>
        <w:t xml:space="preserve">the agency should </w:t>
      </w:r>
      <w:r w:rsidRPr="005F63B8">
        <w:rPr>
          <w:rFonts w:cstheme="minorHAnsi"/>
          <w:i/>
          <w:iCs/>
          <w:sz w:val="24"/>
          <w:szCs w:val="24"/>
        </w:rPr>
        <w:t>contact the DAIL Housing Workgroup</w:t>
      </w:r>
      <w:r>
        <w:rPr>
          <w:rFonts w:cstheme="minorHAnsi"/>
          <w:i/>
          <w:iCs/>
          <w:sz w:val="24"/>
          <w:szCs w:val="24"/>
        </w:rPr>
        <w:t xml:space="preserve">, </w:t>
      </w:r>
      <w:hyperlink r:id="rId9" w:history="1">
        <w:r w:rsidRPr="007E6114">
          <w:rPr>
            <w:rStyle w:val="Hyperlink"/>
            <w:rFonts w:cstheme="minorHAnsi"/>
            <w:i/>
            <w:iCs/>
            <w:sz w:val="24"/>
            <w:szCs w:val="24"/>
          </w:rPr>
          <w:t>AHS.DAILHousingPortal@vermont.gov</w:t>
        </w:r>
      </w:hyperlink>
      <w:r>
        <w:rPr>
          <w:rFonts w:cstheme="minorHAnsi"/>
          <w:i/>
          <w:iCs/>
          <w:sz w:val="24"/>
          <w:szCs w:val="24"/>
        </w:rPr>
        <w:t xml:space="preserve"> </w:t>
      </w:r>
      <w:r w:rsidRPr="005F63B8">
        <w:rPr>
          <w:rFonts w:cstheme="minorHAnsi"/>
          <w:i/>
          <w:iCs/>
          <w:sz w:val="24"/>
          <w:szCs w:val="24"/>
        </w:rPr>
        <w:t xml:space="preserve"> </w:t>
      </w:r>
      <w:r w:rsidR="00E62A5D" w:rsidRPr="005F63B8">
        <w:rPr>
          <w:rFonts w:cstheme="minorHAnsi"/>
          <w:i/>
          <w:iCs/>
          <w:sz w:val="24"/>
          <w:szCs w:val="24"/>
        </w:rPr>
        <w:t xml:space="preserve"> </w:t>
      </w:r>
    </w:p>
    <w:p w14:paraId="21558995" w14:textId="2DFDC99C" w:rsidR="00E62A5D" w:rsidRDefault="00E62A5D" w:rsidP="00E62A5D">
      <w:pPr>
        <w:jc w:val="both"/>
        <w:rPr>
          <w:rFonts w:eastAsiaTheme="majorEastAsia" w:cstheme="minorHAnsi"/>
          <w:b/>
          <w:bCs/>
          <w:sz w:val="24"/>
          <w:szCs w:val="24"/>
        </w:rPr>
      </w:pPr>
    </w:p>
    <w:p w14:paraId="0CBD08E0" w14:textId="77777777" w:rsidR="007225DA" w:rsidRDefault="007225DA" w:rsidP="00E62A5D">
      <w:pPr>
        <w:rPr>
          <w:rFonts w:eastAsiaTheme="majorEastAsia" w:cstheme="minorHAnsi"/>
          <w:sz w:val="24"/>
          <w:szCs w:val="24"/>
        </w:rPr>
      </w:pPr>
    </w:p>
    <w:p w14:paraId="35FEDFB9" w14:textId="3F1F5151" w:rsidR="00E62A5D" w:rsidRPr="00E62A5D" w:rsidRDefault="00026E88" w:rsidP="00E62A5D">
      <w:p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C</w:t>
      </w:r>
      <w:r w:rsidR="00E62A5D" w:rsidRPr="00E62A5D">
        <w:rPr>
          <w:rFonts w:eastAsiaTheme="majorEastAsia" w:cstheme="minorHAnsi"/>
          <w:sz w:val="24"/>
          <w:szCs w:val="24"/>
        </w:rPr>
        <w:t>omments</w:t>
      </w:r>
      <w:r w:rsidR="00F20AEA">
        <w:rPr>
          <w:rFonts w:eastAsiaTheme="majorEastAsia" w:cstheme="minorHAnsi"/>
          <w:sz w:val="24"/>
          <w:szCs w:val="24"/>
        </w:rPr>
        <w:t xml:space="preserve"> by DAIL</w:t>
      </w:r>
      <w:r w:rsidR="00E62A5D" w:rsidRPr="00E62A5D">
        <w:rPr>
          <w:rFonts w:eastAsiaTheme="majorEastAsia" w:cstheme="minorHAnsi"/>
          <w:sz w:val="24"/>
          <w:szCs w:val="24"/>
        </w:rPr>
        <w:t>:</w:t>
      </w:r>
    </w:p>
    <w:sdt>
      <w:sdtPr>
        <w:rPr>
          <w:rFonts w:eastAsiaTheme="majorEastAsia" w:cstheme="minorHAnsi"/>
          <w:b/>
          <w:bCs/>
          <w:sz w:val="24"/>
          <w:szCs w:val="24"/>
        </w:rPr>
        <w:id w:val="-97652234"/>
        <w:placeholder>
          <w:docPart w:val="88C3556D7AA34741B4D0BA3C65EAFD8E"/>
        </w:placeholder>
        <w:showingPlcHdr/>
      </w:sdtPr>
      <w:sdtEndPr/>
      <w:sdtContent>
        <w:p w14:paraId="0DD983EB" w14:textId="77777777" w:rsidR="00E62A5D" w:rsidRDefault="00E62A5D" w:rsidP="00E62A5D">
          <w:pPr>
            <w:rPr>
              <w:rFonts w:eastAsiaTheme="majorEastAsia" w:cstheme="minorHAnsi"/>
              <w:b/>
              <w:bCs/>
              <w:sz w:val="24"/>
              <w:szCs w:val="24"/>
            </w:rPr>
          </w:pPr>
          <w:r w:rsidRPr="007B0D62">
            <w:rPr>
              <w:rStyle w:val="PlaceholderText"/>
            </w:rPr>
            <w:t>Click or tap here to enter text.</w:t>
          </w:r>
        </w:p>
      </w:sdtContent>
    </w:sdt>
    <w:p w14:paraId="7C2C3910" w14:textId="47962162" w:rsidR="00E62A5D" w:rsidRDefault="00E62A5D" w:rsidP="00E62A5D">
      <w:pPr>
        <w:jc w:val="both"/>
        <w:rPr>
          <w:rFonts w:eastAsiaTheme="majorEastAsia" w:cstheme="minorHAnsi"/>
          <w:b/>
          <w:bCs/>
          <w:sz w:val="24"/>
          <w:szCs w:val="24"/>
        </w:rPr>
      </w:pPr>
    </w:p>
    <w:p w14:paraId="658B8F21" w14:textId="77777777" w:rsidR="00E62A5D" w:rsidRDefault="00E62A5D" w:rsidP="00E62A5D">
      <w:pPr>
        <w:jc w:val="both"/>
        <w:rPr>
          <w:rFonts w:eastAsiaTheme="majorEastAsia" w:cstheme="minorHAnsi"/>
          <w:b/>
          <w:bCs/>
          <w:sz w:val="24"/>
          <w:szCs w:val="24"/>
        </w:rPr>
      </w:pPr>
    </w:p>
    <w:p w14:paraId="698BE315" w14:textId="77777777" w:rsidR="00E62A5D" w:rsidRDefault="00E62A5D" w:rsidP="00E62A5D">
      <w:pPr>
        <w:jc w:val="both"/>
        <w:rPr>
          <w:rFonts w:eastAsiaTheme="majorEastAsia" w:cstheme="minorHAnsi"/>
          <w:b/>
          <w:bCs/>
          <w:sz w:val="24"/>
          <w:szCs w:val="24"/>
        </w:rPr>
      </w:pPr>
    </w:p>
    <w:p w14:paraId="3693812F" w14:textId="765B1771" w:rsidR="00E62A5D" w:rsidRPr="00E62A5D" w:rsidRDefault="00E62A5D" w:rsidP="00E62A5D">
      <w:pPr>
        <w:jc w:val="both"/>
        <w:rPr>
          <w:rFonts w:eastAsiaTheme="majorEastAsia" w:cstheme="minorHAnsi"/>
          <w:sz w:val="24"/>
          <w:szCs w:val="24"/>
        </w:rPr>
      </w:pPr>
      <w:r w:rsidRPr="00E62A5D">
        <w:rPr>
          <w:rFonts w:eastAsiaTheme="majorEastAsia" w:cstheme="minorHAnsi"/>
          <w:sz w:val="24"/>
          <w:szCs w:val="24"/>
        </w:rPr>
        <w:t xml:space="preserve">DAIL Staff </w:t>
      </w:r>
      <w:r>
        <w:rPr>
          <w:rFonts w:eastAsiaTheme="majorEastAsia" w:cstheme="minorHAnsi"/>
          <w:sz w:val="24"/>
          <w:szCs w:val="24"/>
        </w:rPr>
        <w:t xml:space="preserve">reviewing the information: </w:t>
      </w:r>
    </w:p>
    <w:p w14:paraId="53CFB8C5" w14:textId="77777777" w:rsidR="00E62A5D" w:rsidRDefault="00646C65" w:rsidP="00E62A5D">
      <w:pPr>
        <w:tabs>
          <w:tab w:val="left" w:pos="4200"/>
        </w:tabs>
        <w:jc w:val="both"/>
        <w:rPr>
          <w:rFonts w:eastAsiaTheme="majorEastAsia" w:cstheme="minorHAnsi"/>
          <w:b/>
          <w:bCs/>
          <w:sz w:val="24"/>
          <w:szCs w:val="24"/>
        </w:rPr>
      </w:pPr>
      <w:sdt>
        <w:sdtPr>
          <w:rPr>
            <w:rFonts w:eastAsiaTheme="majorEastAsia" w:cstheme="minorHAnsi"/>
            <w:b/>
            <w:bCs/>
            <w:sz w:val="24"/>
            <w:szCs w:val="24"/>
          </w:rPr>
          <w:id w:val="-1510205618"/>
          <w:placeholder>
            <w:docPart w:val="9D18F595B93F4B31BC3983D6D8EC19B0"/>
          </w:placeholder>
          <w:showingPlcHdr/>
        </w:sdtPr>
        <w:sdtEndPr/>
        <w:sdtContent>
          <w:r w:rsidR="00E62A5D" w:rsidRPr="007B0D62">
            <w:rPr>
              <w:rStyle w:val="PlaceholderText"/>
            </w:rPr>
            <w:t>Click or tap here to enter text.</w:t>
          </w:r>
        </w:sdtContent>
      </w:sdt>
      <w:r w:rsidR="00E62A5D">
        <w:rPr>
          <w:rFonts w:eastAsiaTheme="majorEastAsia" w:cstheme="minorHAnsi"/>
          <w:b/>
          <w:bCs/>
          <w:sz w:val="24"/>
          <w:szCs w:val="24"/>
        </w:rPr>
        <w:tab/>
      </w:r>
      <w:sdt>
        <w:sdtPr>
          <w:rPr>
            <w:rFonts w:eastAsiaTheme="majorEastAsia" w:cstheme="minorHAnsi"/>
            <w:b/>
            <w:bCs/>
            <w:sz w:val="24"/>
            <w:szCs w:val="24"/>
          </w:rPr>
          <w:id w:val="308681753"/>
          <w:placeholder>
            <w:docPart w:val="4475614C8AD4412384F7BCE0F6845C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2A5D" w:rsidRPr="007B0D62">
            <w:rPr>
              <w:rStyle w:val="PlaceholderText"/>
            </w:rPr>
            <w:t>Click or tap to enter a date.</w:t>
          </w:r>
        </w:sdtContent>
      </w:sdt>
    </w:p>
    <w:p w14:paraId="62F04F75" w14:textId="77777777" w:rsidR="00E62A5D" w:rsidRDefault="00E62A5D" w:rsidP="00E62A5D">
      <w:pPr>
        <w:jc w:val="both"/>
        <w:rPr>
          <w:rFonts w:eastAsiaTheme="majorEastAsia" w:cstheme="minorHAnsi"/>
          <w:b/>
          <w:bCs/>
          <w:sz w:val="24"/>
          <w:szCs w:val="24"/>
        </w:rPr>
      </w:pPr>
    </w:p>
    <w:p w14:paraId="1C9AB746" w14:textId="77777777" w:rsidR="002645E3" w:rsidRDefault="002645E3" w:rsidP="00E62A5D">
      <w:pPr>
        <w:jc w:val="both"/>
        <w:rPr>
          <w:rFonts w:eastAsiaTheme="majorEastAsia" w:cstheme="minorHAnsi"/>
          <w:b/>
          <w:bCs/>
          <w:sz w:val="24"/>
          <w:szCs w:val="24"/>
        </w:rPr>
        <w:sectPr w:rsidR="002645E3" w:rsidSect="00074E90">
          <w:head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05D75E5" w14:textId="77777777" w:rsidR="005349F1" w:rsidRPr="0097135B" w:rsidRDefault="005349F1" w:rsidP="005349F1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 w:rsidRPr="0097135B">
        <w:rPr>
          <w:rFonts w:asciiTheme="majorHAnsi" w:eastAsiaTheme="majorEastAsia" w:hAnsiTheme="majorHAnsi" w:cstheme="majorBidi"/>
          <w:sz w:val="32"/>
          <w:szCs w:val="32"/>
        </w:rPr>
        <w:lastRenderedPageBreak/>
        <w:t xml:space="preserve">Department of Disabilities, Aging, and Independent Living (DAIL) </w:t>
      </w:r>
    </w:p>
    <w:p w14:paraId="1C808EA9" w14:textId="77777777" w:rsidR="005349F1" w:rsidRPr="0097135B" w:rsidRDefault="005349F1" w:rsidP="005349F1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 w:rsidRPr="0097135B">
        <w:rPr>
          <w:rFonts w:asciiTheme="majorHAnsi" w:eastAsiaTheme="majorEastAsia" w:hAnsiTheme="majorHAnsi" w:cstheme="majorBidi"/>
          <w:sz w:val="32"/>
          <w:szCs w:val="32"/>
        </w:rPr>
        <w:t xml:space="preserve">Housing Safety and Accessibility Review </w:t>
      </w:r>
    </w:p>
    <w:p w14:paraId="0AEDB347" w14:textId="556A2431" w:rsidR="005349F1" w:rsidRDefault="005349F1" w:rsidP="005349F1">
      <w:pPr>
        <w:keepNext/>
        <w:keepLines/>
        <w:jc w:val="center"/>
        <w:outlineLvl w:val="0"/>
        <w:rPr>
          <w:rFonts w:eastAsiaTheme="majorEastAsia" w:cstheme="minorHAnsi"/>
          <w:b/>
          <w:bCs/>
          <w:sz w:val="36"/>
          <w:szCs w:val="36"/>
        </w:rPr>
      </w:pPr>
      <w:r>
        <w:rPr>
          <w:rFonts w:eastAsiaTheme="majorEastAsia" w:cstheme="minorHAnsi"/>
          <w:b/>
          <w:bCs/>
          <w:sz w:val="36"/>
          <w:szCs w:val="36"/>
        </w:rPr>
        <w:t xml:space="preserve">Apartment or </w:t>
      </w:r>
      <w:r w:rsidR="00F20AEA">
        <w:rPr>
          <w:rFonts w:eastAsiaTheme="majorEastAsia" w:cstheme="minorHAnsi"/>
          <w:b/>
          <w:bCs/>
          <w:sz w:val="36"/>
          <w:szCs w:val="36"/>
        </w:rPr>
        <w:t>O</w:t>
      </w:r>
      <w:r>
        <w:rPr>
          <w:rFonts w:eastAsiaTheme="majorEastAsia" w:cstheme="minorHAnsi"/>
          <w:b/>
          <w:bCs/>
          <w:sz w:val="36"/>
          <w:szCs w:val="36"/>
        </w:rPr>
        <w:t xml:space="preserve">ther Alternative Living Arrangement </w:t>
      </w:r>
    </w:p>
    <w:p w14:paraId="5C037066" w14:textId="0AFBEF72" w:rsidR="005349F1" w:rsidRDefault="005349F1" w:rsidP="005349F1">
      <w:pPr>
        <w:keepNext/>
        <w:keepLines/>
        <w:jc w:val="center"/>
        <w:outlineLvl w:val="0"/>
        <w:rPr>
          <w:rFonts w:eastAsiaTheme="majorEastAsia" w:cstheme="minorHAnsi"/>
          <w:b/>
          <w:bCs/>
          <w:sz w:val="36"/>
          <w:szCs w:val="36"/>
        </w:rPr>
      </w:pPr>
      <w:r>
        <w:rPr>
          <w:rFonts w:eastAsiaTheme="majorEastAsia" w:cstheme="minorHAnsi"/>
          <w:b/>
          <w:bCs/>
          <w:sz w:val="36"/>
          <w:szCs w:val="36"/>
        </w:rPr>
        <w:t>In or Near a Shared Living Provider’s Home</w:t>
      </w:r>
    </w:p>
    <w:p w14:paraId="7E1D9B96" w14:textId="50E6CC04" w:rsidR="005349F1" w:rsidRDefault="005349F1" w:rsidP="005349F1">
      <w:pPr>
        <w:keepNext/>
        <w:keepLines/>
        <w:jc w:val="center"/>
        <w:outlineLvl w:val="0"/>
        <w:rPr>
          <w:rFonts w:eastAsiaTheme="majorEastAsia" w:cstheme="minorHAnsi"/>
          <w:b/>
          <w:bCs/>
          <w:sz w:val="36"/>
          <w:szCs w:val="36"/>
        </w:rPr>
      </w:pPr>
    </w:p>
    <w:p w14:paraId="412D9F7A" w14:textId="235F5AFD" w:rsidR="005349F1" w:rsidRPr="005349F1" w:rsidRDefault="005349F1" w:rsidP="005349F1">
      <w:pPr>
        <w:keepNext/>
        <w:keepLines/>
        <w:jc w:val="center"/>
        <w:outlineLvl w:val="0"/>
        <w:rPr>
          <w:rFonts w:eastAsiaTheme="majorEastAsia" w:cstheme="minorHAnsi"/>
          <w:sz w:val="36"/>
          <w:szCs w:val="36"/>
        </w:rPr>
      </w:pPr>
      <w:r w:rsidRPr="005349F1">
        <w:rPr>
          <w:rFonts w:eastAsiaTheme="majorEastAsia" w:cstheme="minorHAnsi"/>
          <w:sz w:val="36"/>
          <w:szCs w:val="36"/>
        </w:rPr>
        <w:t>Guidance</w:t>
      </w:r>
    </w:p>
    <w:p w14:paraId="1C325AED" w14:textId="52D706B8" w:rsidR="005349F1" w:rsidRDefault="005349F1" w:rsidP="005349F1">
      <w:pPr>
        <w:keepNext/>
        <w:keepLines/>
        <w:jc w:val="center"/>
        <w:outlineLvl w:val="0"/>
        <w:rPr>
          <w:rFonts w:eastAsiaTheme="majorEastAsia" w:cstheme="minorHAnsi"/>
          <w:b/>
          <w:bCs/>
          <w:sz w:val="36"/>
          <w:szCs w:val="36"/>
        </w:rPr>
      </w:pPr>
    </w:p>
    <w:p w14:paraId="6F1D657D" w14:textId="4A7BF6C8" w:rsidR="005349F1" w:rsidRDefault="005349F1" w:rsidP="005349F1">
      <w:pPr>
        <w:keepNext/>
        <w:keepLines/>
        <w:spacing w:before="240"/>
        <w:jc w:val="both"/>
        <w:outlineLvl w:val="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It is important for DAIL to understand situations for shared living homes that are not considered ‘standard’ to ensure they meet the federal requirements</w:t>
      </w:r>
      <w:r w:rsidR="00CA4DFA">
        <w:rPr>
          <w:rFonts w:eastAsiaTheme="majorEastAsia" w:cstheme="minorHAnsi"/>
          <w:sz w:val="24"/>
          <w:szCs w:val="24"/>
        </w:rPr>
        <w:t xml:space="preserve"> for a Shared Living Home </w:t>
      </w:r>
      <w:proofErr w:type="gramStart"/>
      <w:r w:rsidR="00CA4DFA">
        <w:rPr>
          <w:rFonts w:eastAsiaTheme="majorEastAsia" w:cstheme="minorHAnsi"/>
          <w:sz w:val="24"/>
          <w:szCs w:val="24"/>
        </w:rPr>
        <w:t xml:space="preserve">Model, </w:t>
      </w:r>
      <w:r>
        <w:rPr>
          <w:rFonts w:eastAsiaTheme="majorEastAsia" w:cstheme="minorHAnsi"/>
          <w:sz w:val="24"/>
          <w:szCs w:val="24"/>
        </w:rPr>
        <w:t>and</w:t>
      </w:r>
      <w:proofErr w:type="gramEnd"/>
      <w:r>
        <w:rPr>
          <w:rFonts w:eastAsiaTheme="majorEastAsia" w:cstheme="minorHAnsi"/>
          <w:sz w:val="24"/>
          <w:szCs w:val="24"/>
        </w:rPr>
        <w:t xml:space="preserve"> </w:t>
      </w:r>
      <w:r w:rsidR="00CA4DFA">
        <w:rPr>
          <w:rFonts w:eastAsiaTheme="majorEastAsia" w:cstheme="minorHAnsi"/>
          <w:sz w:val="24"/>
          <w:szCs w:val="24"/>
        </w:rPr>
        <w:t xml:space="preserve">will enable </w:t>
      </w:r>
      <w:r>
        <w:rPr>
          <w:rFonts w:eastAsiaTheme="majorEastAsia" w:cstheme="minorHAnsi"/>
          <w:sz w:val="24"/>
          <w:szCs w:val="24"/>
        </w:rPr>
        <w:t xml:space="preserve">DAIL to assist agencies and the housing contractor with the DAIL housing process for these homes. </w:t>
      </w:r>
    </w:p>
    <w:p w14:paraId="7B20EC55" w14:textId="77FD3D20" w:rsidR="005349F1" w:rsidRDefault="005349F1" w:rsidP="005349F1">
      <w:pPr>
        <w:keepNext/>
        <w:keepLines/>
        <w:spacing w:before="240"/>
        <w:jc w:val="both"/>
        <w:outlineLvl w:val="0"/>
        <w:rPr>
          <w:rFonts w:eastAsiaTheme="majorEastAsia" w:cstheme="minorHAnsi"/>
          <w:sz w:val="24"/>
          <w:szCs w:val="24"/>
        </w:rPr>
      </w:pPr>
    </w:p>
    <w:p w14:paraId="69FF542F" w14:textId="2129E934" w:rsidR="005349F1" w:rsidRPr="000720B0" w:rsidRDefault="005349F1" w:rsidP="000720B0">
      <w:pPr>
        <w:pStyle w:val="Heading2"/>
        <w:rPr>
          <w:b/>
          <w:bCs/>
          <w:color w:val="auto"/>
        </w:rPr>
      </w:pPr>
      <w:r w:rsidRPr="000720B0">
        <w:rPr>
          <w:b/>
          <w:bCs/>
          <w:color w:val="auto"/>
        </w:rPr>
        <w:t>Process</w:t>
      </w:r>
    </w:p>
    <w:p w14:paraId="0A1BFBEE" w14:textId="0F3D32E4" w:rsidR="005D095F" w:rsidRDefault="005349F1" w:rsidP="005D095F">
      <w:pPr>
        <w:keepNext/>
        <w:keepLines/>
        <w:spacing w:before="240"/>
        <w:jc w:val="both"/>
        <w:outlineLvl w:val="0"/>
        <w:rPr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When there is a</w:t>
      </w:r>
      <w:r w:rsidR="000720B0">
        <w:rPr>
          <w:rFonts w:eastAsiaTheme="majorEastAsia" w:cstheme="minorHAnsi"/>
          <w:sz w:val="24"/>
          <w:szCs w:val="24"/>
        </w:rPr>
        <w:t xml:space="preserve">n </w:t>
      </w:r>
      <w:r w:rsidR="005C786E">
        <w:rPr>
          <w:rFonts w:eastAsiaTheme="majorEastAsia" w:cstheme="minorHAnsi"/>
          <w:sz w:val="24"/>
          <w:szCs w:val="24"/>
        </w:rPr>
        <w:t xml:space="preserve">alternative or </w:t>
      </w:r>
      <w:r w:rsidR="000720B0">
        <w:rPr>
          <w:rFonts w:eastAsiaTheme="majorEastAsia" w:cstheme="minorHAnsi"/>
          <w:sz w:val="24"/>
          <w:szCs w:val="24"/>
        </w:rPr>
        <w:t>unique living</w:t>
      </w:r>
      <w:r>
        <w:rPr>
          <w:rFonts w:eastAsiaTheme="majorEastAsia" w:cstheme="minorHAnsi"/>
          <w:sz w:val="24"/>
          <w:szCs w:val="24"/>
        </w:rPr>
        <w:t xml:space="preserve"> situation in or near a Shared Living</w:t>
      </w:r>
      <w:r w:rsidR="000720B0">
        <w:rPr>
          <w:rFonts w:eastAsiaTheme="majorEastAsia" w:cstheme="minorHAnsi"/>
          <w:sz w:val="24"/>
          <w:szCs w:val="24"/>
        </w:rPr>
        <w:t xml:space="preserve"> Provider</w:t>
      </w:r>
      <w:r w:rsidR="00F20AEA">
        <w:rPr>
          <w:rFonts w:eastAsiaTheme="majorEastAsia" w:cstheme="minorHAnsi"/>
          <w:sz w:val="24"/>
          <w:szCs w:val="24"/>
        </w:rPr>
        <w:t>’</w:t>
      </w:r>
      <w:r w:rsidR="000720B0">
        <w:rPr>
          <w:rFonts w:eastAsiaTheme="majorEastAsia" w:cstheme="minorHAnsi"/>
          <w:sz w:val="24"/>
          <w:szCs w:val="24"/>
        </w:rPr>
        <w:t xml:space="preserve">s home that is </w:t>
      </w:r>
      <w:r w:rsidR="000720B0">
        <w:rPr>
          <w:sz w:val="24"/>
          <w:szCs w:val="24"/>
        </w:rPr>
        <w:t>not a traditional Shared Living Provider</w:t>
      </w:r>
      <w:r w:rsidR="005C786E">
        <w:rPr>
          <w:sz w:val="24"/>
          <w:szCs w:val="24"/>
        </w:rPr>
        <w:t xml:space="preserve"> situation of a bedroom within the home, t</w:t>
      </w:r>
      <w:r w:rsidR="005C786E" w:rsidRPr="005D095F">
        <w:rPr>
          <w:sz w:val="24"/>
          <w:szCs w:val="24"/>
        </w:rPr>
        <w:t xml:space="preserve">he </w:t>
      </w:r>
      <w:r w:rsidR="005C786E" w:rsidRPr="005D095F">
        <w:rPr>
          <w:i/>
          <w:iCs/>
          <w:sz w:val="24"/>
          <w:szCs w:val="24"/>
        </w:rPr>
        <w:t xml:space="preserve">Apartment or </w:t>
      </w:r>
      <w:r w:rsidR="00F20AEA">
        <w:rPr>
          <w:i/>
          <w:iCs/>
          <w:sz w:val="24"/>
          <w:szCs w:val="24"/>
        </w:rPr>
        <w:t>O</w:t>
      </w:r>
      <w:r w:rsidR="005C786E" w:rsidRPr="005D095F">
        <w:rPr>
          <w:i/>
          <w:iCs/>
          <w:sz w:val="24"/>
          <w:szCs w:val="24"/>
        </w:rPr>
        <w:t xml:space="preserve">ther Alternative Living Arrangement in or near a Shared Living Provider’s Home </w:t>
      </w:r>
      <w:r w:rsidR="005C786E" w:rsidRPr="005D095F">
        <w:rPr>
          <w:sz w:val="24"/>
          <w:szCs w:val="24"/>
        </w:rPr>
        <w:t xml:space="preserve">form </w:t>
      </w:r>
      <w:r w:rsidR="005C786E">
        <w:rPr>
          <w:sz w:val="24"/>
          <w:szCs w:val="24"/>
        </w:rPr>
        <w:t xml:space="preserve">process needs to be completed.   </w:t>
      </w:r>
      <w:r w:rsidR="000720B0">
        <w:rPr>
          <w:sz w:val="24"/>
          <w:szCs w:val="24"/>
        </w:rPr>
        <w:t xml:space="preserve"> (Example:  An apartment or apartment-like situation within the home, connected to the home or near the home) </w:t>
      </w:r>
      <w:r w:rsidR="005D095F">
        <w:rPr>
          <w:sz w:val="24"/>
          <w:szCs w:val="24"/>
        </w:rPr>
        <w:t xml:space="preserve"> </w:t>
      </w:r>
    </w:p>
    <w:p w14:paraId="73C3100A" w14:textId="4E3407C6" w:rsidR="005D095F" w:rsidRPr="005D095F" w:rsidRDefault="005D095F" w:rsidP="005D095F">
      <w:pPr>
        <w:pStyle w:val="ListParagraph"/>
        <w:keepNext/>
        <w:keepLines/>
        <w:numPr>
          <w:ilvl w:val="0"/>
          <w:numId w:val="3"/>
        </w:numPr>
        <w:spacing w:before="240"/>
        <w:jc w:val="both"/>
        <w:outlineLvl w:val="0"/>
        <w:rPr>
          <w:sz w:val="24"/>
          <w:szCs w:val="24"/>
        </w:rPr>
      </w:pPr>
      <w:r w:rsidRPr="005D095F">
        <w:rPr>
          <w:sz w:val="24"/>
          <w:szCs w:val="24"/>
        </w:rPr>
        <w:t xml:space="preserve">In </w:t>
      </w:r>
      <w:proofErr w:type="gramStart"/>
      <w:r w:rsidRPr="005D095F">
        <w:rPr>
          <w:sz w:val="24"/>
          <w:szCs w:val="24"/>
        </w:rPr>
        <w:t>an</w:t>
      </w:r>
      <w:proofErr w:type="gramEnd"/>
      <w:r w:rsidRPr="005D095F">
        <w:rPr>
          <w:sz w:val="24"/>
          <w:szCs w:val="24"/>
        </w:rPr>
        <w:t xml:space="preserve"> unique living situation th</w:t>
      </w:r>
      <w:r w:rsidR="00F20AEA">
        <w:rPr>
          <w:sz w:val="24"/>
          <w:szCs w:val="24"/>
        </w:rPr>
        <w:t>e</w:t>
      </w:r>
      <w:r w:rsidRPr="005D095F">
        <w:rPr>
          <w:sz w:val="24"/>
          <w:szCs w:val="24"/>
        </w:rPr>
        <w:t xml:space="preserve"> agency will fill out the </w:t>
      </w:r>
      <w:r w:rsidRPr="005D095F">
        <w:rPr>
          <w:i/>
          <w:iCs/>
          <w:sz w:val="24"/>
          <w:szCs w:val="24"/>
        </w:rPr>
        <w:t xml:space="preserve">Apartment or </w:t>
      </w:r>
      <w:r w:rsidR="00F20AEA">
        <w:rPr>
          <w:i/>
          <w:iCs/>
          <w:sz w:val="24"/>
          <w:szCs w:val="24"/>
        </w:rPr>
        <w:t>O</w:t>
      </w:r>
      <w:r w:rsidRPr="005D095F">
        <w:rPr>
          <w:i/>
          <w:iCs/>
          <w:sz w:val="24"/>
          <w:szCs w:val="24"/>
        </w:rPr>
        <w:t xml:space="preserve">ther Alternative Living Arrangement in or near a Shared Living Provider’s Home </w:t>
      </w:r>
      <w:r w:rsidRPr="005D095F">
        <w:rPr>
          <w:sz w:val="24"/>
          <w:szCs w:val="24"/>
        </w:rPr>
        <w:t>form is filled out</w:t>
      </w:r>
      <w:r>
        <w:rPr>
          <w:sz w:val="24"/>
          <w:szCs w:val="24"/>
        </w:rPr>
        <w:t xml:space="preserve"> by the agency </w:t>
      </w:r>
      <w:r w:rsidRPr="005D095F">
        <w:rPr>
          <w:b/>
          <w:bCs/>
          <w:sz w:val="24"/>
          <w:szCs w:val="24"/>
        </w:rPr>
        <w:t>b</w:t>
      </w:r>
      <w:r w:rsidRPr="005D095F">
        <w:rPr>
          <w:rFonts w:eastAsiaTheme="majorEastAsia" w:cstheme="minorHAnsi"/>
          <w:b/>
          <w:bCs/>
          <w:sz w:val="24"/>
          <w:szCs w:val="24"/>
        </w:rPr>
        <w:t>e</w:t>
      </w:r>
      <w:r w:rsidRPr="00734AAC">
        <w:rPr>
          <w:rFonts w:eastAsiaTheme="majorEastAsia" w:cstheme="minorHAnsi"/>
          <w:b/>
          <w:bCs/>
          <w:sz w:val="24"/>
          <w:szCs w:val="24"/>
        </w:rPr>
        <w:t>fore</w:t>
      </w:r>
      <w:r>
        <w:rPr>
          <w:rFonts w:eastAsiaTheme="majorEastAsia" w:cstheme="minorHAnsi"/>
          <w:sz w:val="24"/>
          <w:szCs w:val="24"/>
        </w:rPr>
        <w:t xml:space="preserve"> entering any information into the DAIL Housing Portal, and </w:t>
      </w:r>
      <w:r w:rsidRPr="00F20AEA">
        <w:rPr>
          <w:rFonts w:eastAsiaTheme="majorEastAsia" w:cstheme="minorHAnsi"/>
          <w:b/>
          <w:bCs/>
          <w:sz w:val="24"/>
          <w:szCs w:val="24"/>
        </w:rPr>
        <w:t>before</w:t>
      </w:r>
      <w:r>
        <w:rPr>
          <w:rFonts w:eastAsiaTheme="majorEastAsia" w:cstheme="minorHAnsi"/>
          <w:sz w:val="24"/>
          <w:szCs w:val="24"/>
        </w:rPr>
        <w:t xml:space="preserve"> scheduling an Assessment with the Housing Contractor.  The </w:t>
      </w:r>
      <w:r w:rsidR="00694286">
        <w:rPr>
          <w:rFonts w:eastAsiaTheme="majorEastAsia" w:cstheme="minorHAnsi"/>
          <w:sz w:val="24"/>
          <w:szCs w:val="24"/>
        </w:rPr>
        <w:t>filled-out</w:t>
      </w:r>
      <w:r>
        <w:rPr>
          <w:rFonts w:eastAsiaTheme="majorEastAsia" w:cstheme="minorHAnsi"/>
          <w:sz w:val="24"/>
          <w:szCs w:val="24"/>
        </w:rPr>
        <w:t xml:space="preserve"> form is sent to the DAIL Housing Workgroup, </w:t>
      </w:r>
      <w:hyperlink r:id="rId11" w:history="1">
        <w:r w:rsidRPr="0034266C">
          <w:rPr>
            <w:rStyle w:val="Hyperlink"/>
            <w:rFonts w:eastAsiaTheme="majorEastAsia" w:cstheme="minorHAnsi"/>
            <w:sz w:val="24"/>
            <w:szCs w:val="24"/>
          </w:rPr>
          <w:t>AHS.DAILHousingPortal@Vermont.gov</w:t>
        </w:r>
      </w:hyperlink>
      <w:r>
        <w:rPr>
          <w:rFonts w:eastAsiaTheme="majorEastAsia" w:cstheme="minorHAnsi"/>
          <w:sz w:val="24"/>
          <w:szCs w:val="24"/>
        </w:rPr>
        <w:t xml:space="preserve"> </w:t>
      </w:r>
    </w:p>
    <w:p w14:paraId="67448F89" w14:textId="7DE8A197" w:rsidR="005D095F" w:rsidRPr="00694286" w:rsidRDefault="005D095F" w:rsidP="005D095F">
      <w:pPr>
        <w:pStyle w:val="ListParagraph"/>
        <w:keepNext/>
        <w:keepLines/>
        <w:numPr>
          <w:ilvl w:val="0"/>
          <w:numId w:val="3"/>
        </w:numPr>
        <w:spacing w:before="240"/>
        <w:jc w:val="both"/>
        <w:outlineLvl w:val="0"/>
        <w:rPr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 xml:space="preserve">DAIL will review the information on the form, may obtain additional information from the agency, and will </w:t>
      </w:r>
      <w:proofErr w:type="gramStart"/>
      <w:r>
        <w:rPr>
          <w:rFonts w:eastAsiaTheme="majorEastAsia" w:cstheme="minorHAnsi"/>
          <w:sz w:val="24"/>
          <w:szCs w:val="24"/>
        </w:rPr>
        <w:t>make a determination</w:t>
      </w:r>
      <w:proofErr w:type="gramEnd"/>
      <w:r>
        <w:rPr>
          <w:rFonts w:eastAsiaTheme="majorEastAsia" w:cstheme="minorHAnsi"/>
          <w:sz w:val="24"/>
          <w:szCs w:val="24"/>
        </w:rPr>
        <w:t xml:space="preserve"> about whether the living situation meets the requirements for the program</w:t>
      </w:r>
      <w:r w:rsidR="00661338">
        <w:rPr>
          <w:rFonts w:eastAsiaTheme="majorEastAsia" w:cstheme="minorHAnsi"/>
          <w:sz w:val="24"/>
          <w:szCs w:val="24"/>
        </w:rPr>
        <w:t xml:space="preserve">. </w:t>
      </w:r>
    </w:p>
    <w:p w14:paraId="7F924528" w14:textId="3419811D" w:rsidR="00694286" w:rsidRPr="005D095F" w:rsidRDefault="00694286" w:rsidP="00694286">
      <w:pPr>
        <w:pStyle w:val="ListParagraph"/>
        <w:keepNext/>
        <w:keepLines/>
        <w:numPr>
          <w:ilvl w:val="0"/>
          <w:numId w:val="3"/>
        </w:numPr>
        <w:spacing w:before="240"/>
        <w:jc w:val="both"/>
        <w:outlineLvl w:val="0"/>
        <w:rPr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 xml:space="preserve">DAIL will indicate the decision on the form and will return the form to the agency.  </w:t>
      </w:r>
    </w:p>
    <w:p w14:paraId="5FE442AF" w14:textId="517B0183" w:rsidR="005349F1" w:rsidRPr="00694286" w:rsidRDefault="00694286" w:rsidP="00694286">
      <w:pPr>
        <w:pStyle w:val="ListParagraph"/>
        <w:keepNext/>
        <w:keepLines/>
        <w:numPr>
          <w:ilvl w:val="1"/>
          <w:numId w:val="3"/>
        </w:numPr>
        <w:spacing w:before="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If DAIL approves the unique living situation, the agency will proceed with the Assessment process.  </w:t>
      </w:r>
      <w:r w:rsidRPr="00694286">
        <w:rPr>
          <w:b/>
          <w:bCs/>
          <w:sz w:val="24"/>
          <w:szCs w:val="24"/>
        </w:rPr>
        <w:t xml:space="preserve">A copy of the approved form will be uploaded into the </w:t>
      </w:r>
      <w:r w:rsidRPr="00694286">
        <w:rPr>
          <w:b/>
          <w:bCs/>
          <w:sz w:val="24"/>
          <w:szCs w:val="24"/>
          <w:u w:val="single"/>
        </w:rPr>
        <w:t>Case</w:t>
      </w:r>
      <w:r w:rsidRPr="00694286">
        <w:rPr>
          <w:b/>
          <w:bCs/>
          <w:sz w:val="24"/>
          <w:szCs w:val="24"/>
        </w:rPr>
        <w:t xml:space="preserve"> in the DAIL Housing Portal</w:t>
      </w:r>
      <w:r>
        <w:rPr>
          <w:b/>
          <w:bCs/>
          <w:sz w:val="24"/>
          <w:szCs w:val="24"/>
        </w:rPr>
        <w:t xml:space="preserve"> by the agency</w:t>
      </w:r>
      <w:r w:rsidRPr="00694286">
        <w:rPr>
          <w:b/>
          <w:bCs/>
          <w:sz w:val="24"/>
          <w:szCs w:val="24"/>
        </w:rPr>
        <w:t xml:space="preserve">. </w:t>
      </w:r>
    </w:p>
    <w:p w14:paraId="51F214F8" w14:textId="6FA266CB" w:rsidR="00694286" w:rsidRDefault="00694286" w:rsidP="00694286">
      <w:pPr>
        <w:pStyle w:val="ListParagraph"/>
        <w:keepNext/>
        <w:keepLines/>
        <w:numPr>
          <w:ilvl w:val="1"/>
          <w:numId w:val="3"/>
        </w:numPr>
        <w:spacing w:before="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If DAIL does not approve the unique living situation, the agency will work to find an alternative home for the Participant.</w:t>
      </w:r>
    </w:p>
    <w:p w14:paraId="2DA2E9BB" w14:textId="3DEAF26A" w:rsidR="00694286" w:rsidRDefault="00694286" w:rsidP="00694286">
      <w:pPr>
        <w:keepNext/>
        <w:keepLines/>
        <w:spacing w:before="240"/>
        <w:jc w:val="both"/>
        <w:outlineLvl w:val="0"/>
        <w:rPr>
          <w:sz w:val="24"/>
          <w:szCs w:val="24"/>
        </w:rPr>
      </w:pPr>
    </w:p>
    <w:p w14:paraId="7F0484F1" w14:textId="0DA6FF46" w:rsidR="00C84C7F" w:rsidRPr="00C84C7F" w:rsidRDefault="005349F1" w:rsidP="00F5660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6605" w:rsidRPr="005D095F">
        <w:rPr>
          <w:i/>
          <w:iCs/>
          <w:sz w:val="24"/>
          <w:szCs w:val="24"/>
        </w:rPr>
        <w:t xml:space="preserve">Apartment or </w:t>
      </w:r>
      <w:r w:rsidR="00F20AEA">
        <w:rPr>
          <w:i/>
          <w:iCs/>
          <w:sz w:val="24"/>
          <w:szCs w:val="24"/>
        </w:rPr>
        <w:t>O</w:t>
      </w:r>
      <w:r w:rsidR="00F56605" w:rsidRPr="005D095F">
        <w:rPr>
          <w:i/>
          <w:iCs/>
          <w:sz w:val="24"/>
          <w:szCs w:val="24"/>
        </w:rPr>
        <w:t xml:space="preserve">ther Alternative Living Arrangement in or near a Shared Living Provider’s Home </w:t>
      </w:r>
      <w:r w:rsidR="00F56605" w:rsidRPr="005D095F">
        <w:rPr>
          <w:sz w:val="24"/>
          <w:szCs w:val="24"/>
        </w:rPr>
        <w:t xml:space="preserve">form </w:t>
      </w:r>
      <w:r>
        <w:rPr>
          <w:sz w:val="24"/>
          <w:szCs w:val="24"/>
        </w:rPr>
        <w:t>is posted on the DAIL Housing website</w:t>
      </w:r>
      <w:r w:rsidR="00F56605">
        <w:rPr>
          <w:sz w:val="24"/>
          <w:szCs w:val="24"/>
        </w:rPr>
        <w:t xml:space="preserve"> </w:t>
      </w:r>
      <w:hyperlink r:id="rId12" w:tgtFrame="_blank" w:tooltip="Apartment or other alternative living arrangement in a shared living providers home" w:history="1">
        <w:r w:rsidR="00F56605">
          <w:rPr>
            <w:rStyle w:val="Hyperlink"/>
            <w:color w:val="2E75B6"/>
            <w:sz w:val="24"/>
            <w:szCs w:val="24"/>
          </w:rPr>
          <w:t>Apartment or Other Alternative Living Arrangement in or near a Shared Living Providers Home</w:t>
        </w:r>
      </w:hyperlink>
      <w:r w:rsidR="00F56605">
        <w:rPr>
          <w:sz w:val="24"/>
          <w:szCs w:val="24"/>
        </w:rPr>
        <w:t xml:space="preserve"> </w:t>
      </w:r>
    </w:p>
    <w:sectPr w:rsidR="00C84C7F" w:rsidRPr="00C84C7F" w:rsidSect="00F56605">
      <w:headerReference w:type="first" r:id="rId13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ABDC" w14:textId="77777777" w:rsidR="00933998" w:rsidRDefault="00933998" w:rsidP="00933998">
      <w:r>
        <w:separator/>
      </w:r>
    </w:p>
  </w:endnote>
  <w:endnote w:type="continuationSeparator" w:id="0">
    <w:p w14:paraId="0FF66D83" w14:textId="77777777" w:rsidR="00933998" w:rsidRDefault="00933998" w:rsidP="009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F2DB" w14:textId="77777777" w:rsidR="00933998" w:rsidRDefault="00933998" w:rsidP="00933998">
      <w:r>
        <w:separator/>
      </w:r>
    </w:p>
  </w:footnote>
  <w:footnote w:type="continuationSeparator" w:id="0">
    <w:p w14:paraId="0E7BB579" w14:textId="77777777" w:rsidR="00933998" w:rsidRDefault="00933998" w:rsidP="0093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ADC6" w14:textId="77777777" w:rsidR="00F20AEA" w:rsidRPr="00933998" w:rsidRDefault="00F20AEA" w:rsidP="00F20AEA">
    <w:pPr>
      <w:keepNext/>
      <w:keepLines/>
      <w:jc w:val="right"/>
      <w:outlineLvl w:val="0"/>
      <w:rPr>
        <w:rFonts w:eastAsiaTheme="majorEastAsia" w:cstheme="minorHAnsi"/>
        <w:sz w:val="24"/>
        <w:szCs w:val="24"/>
      </w:rPr>
    </w:pPr>
    <w:r w:rsidRPr="00933998">
      <w:rPr>
        <w:rFonts w:eastAsiaTheme="majorEastAsia" w:cstheme="minorHAnsi"/>
        <w:sz w:val="24"/>
        <w:szCs w:val="24"/>
      </w:rPr>
      <w:t>Apartment or Other Alternative Living Arrangement</w:t>
    </w:r>
  </w:p>
  <w:p w14:paraId="146D6C7C" w14:textId="77777777" w:rsidR="00F20AEA" w:rsidRDefault="00F20AEA" w:rsidP="00F20AEA">
    <w:pPr>
      <w:pStyle w:val="Header"/>
      <w:jc w:val="right"/>
      <w:rPr>
        <w:sz w:val="24"/>
        <w:szCs w:val="24"/>
      </w:rPr>
    </w:pPr>
    <w:r w:rsidRPr="00E62A5D">
      <w:rPr>
        <w:sz w:val="24"/>
        <w:szCs w:val="24"/>
      </w:rPr>
      <w:t xml:space="preserve">Page </w:t>
    </w:r>
    <w:r w:rsidRPr="00E62A5D">
      <w:rPr>
        <w:b/>
        <w:bCs/>
        <w:sz w:val="24"/>
        <w:szCs w:val="24"/>
      </w:rPr>
      <w:fldChar w:fldCharType="begin"/>
    </w:r>
    <w:r w:rsidRPr="00E62A5D">
      <w:rPr>
        <w:b/>
        <w:bCs/>
        <w:sz w:val="24"/>
        <w:szCs w:val="24"/>
      </w:rPr>
      <w:instrText xml:space="preserve"> PAGE  \* Arabic  \* MERGEFORMAT </w:instrText>
    </w:r>
    <w:r w:rsidRPr="00E62A5D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 w:rsidRPr="00E62A5D">
      <w:rPr>
        <w:b/>
        <w:bCs/>
        <w:sz w:val="24"/>
        <w:szCs w:val="24"/>
      </w:rPr>
      <w:fldChar w:fldCharType="end"/>
    </w:r>
    <w:r w:rsidRPr="00E62A5D">
      <w:rPr>
        <w:sz w:val="24"/>
        <w:szCs w:val="24"/>
      </w:rPr>
      <w:t xml:space="preserve"> of </w:t>
    </w:r>
    <w:r w:rsidRPr="00E62A5D">
      <w:rPr>
        <w:b/>
        <w:bCs/>
        <w:sz w:val="24"/>
        <w:szCs w:val="24"/>
      </w:rPr>
      <w:fldChar w:fldCharType="begin"/>
    </w:r>
    <w:r w:rsidRPr="00E62A5D">
      <w:rPr>
        <w:b/>
        <w:bCs/>
        <w:sz w:val="24"/>
        <w:szCs w:val="24"/>
      </w:rPr>
      <w:instrText xml:space="preserve"> NUMPAGES  \* Arabic  \* MERGEFORMAT </w:instrText>
    </w:r>
    <w:r w:rsidRPr="00E62A5D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4</w:t>
    </w:r>
    <w:r w:rsidRPr="00E62A5D">
      <w:rPr>
        <w:b/>
        <w:bCs/>
        <w:sz w:val="24"/>
        <w:szCs w:val="24"/>
      </w:rPr>
      <w:fldChar w:fldCharType="end"/>
    </w:r>
  </w:p>
  <w:p w14:paraId="44E785B9" w14:textId="77777777" w:rsidR="00F20AEA" w:rsidRDefault="00F20AEA" w:rsidP="00F20AEA">
    <w:pPr>
      <w:pStyle w:val="Header"/>
    </w:pPr>
  </w:p>
  <w:p w14:paraId="76DA67B5" w14:textId="46FDCD40" w:rsidR="00B659E6" w:rsidRPr="00F20AEA" w:rsidRDefault="00B659E6" w:rsidP="00F20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EC85" w14:textId="77777777" w:rsidR="005349F1" w:rsidRDefault="00534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2AC"/>
    <w:multiLevelType w:val="hybridMultilevel"/>
    <w:tmpl w:val="72BC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46CE"/>
    <w:multiLevelType w:val="hybridMultilevel"/>
    <w:tmpl w:val="3D68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0997"/>
    <w:multiLevelType w:val="hybridMultilevel"/>
    <w:tmpl w:val="A31CFB6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7F"/>
    <w:rsid w:val="00026E88"/>
    <w:rsid w:val="000720B0"/>
    <w:rsid w:val="00074E90"/>
    <w:rsid w:val="001162FC"/>
    <w:rsid w:val="00204C63"/>
    <w:rsid w:val="00232AD4"/>
    <w:rsid w:val="00232ECC"/>
    <w:rsid w:val="002442EA"/>
    <w:rsid w:val="002645E3"/>
    <w:rsid w:val="004E6048"/>
    <w:rsid w:val="005349F1"/>
    <w:rsid w:val="005617BE"/>
    <w:rsid w:val="005C786E"/>
    <w:rsid w:val="005D095F"/>
    <w:rsid w:val="005F63B8"/>
    <w:rsid w:val="00607880"/>
    <w:rsid w:val="00646C65"/>
    <w:rsid w:val="0065094E"/>
    <w:rsid w:val="00661338"/>
    <w:rsid w:val="00694286"/>
    <w:rsid w:val="006A6B44"/>
    <w:rsid w:val="007225DA"/>
    <w:rsid w:val="00734AAC"/>
    <w:rsid w:val="00746CE6"/>
    <w:rsid w:val="007613A1"/>
    <w:rsid w:val="00782063"/>
    <w:rsid w:val="007F5A60"/>
    <w:rsid w:val="007F6B87"/>
    <w:rsid w:val="008B1AFA"/>
    <w:rsid w:val="008F77DA"/>
    <w:rsid w:val="00933998"/>
    <w:rsid w:val="00B16007"/>
    <w:rsid w:val="00B45056"/>
    <w:rsid w:val="00B659E6"/>
    <w:rsid w:val="00C02E2F"/>
    <w:rsid w:val="00C03EAB"/>
    <w:rsid w:val="00C21E18"/>
    <w:rsid w:val="00C4363F"/>
    <w:rsid w:val="00C84C7F"/>
    <w:rsid w:val="00CA4DFA"/>
    <w:rsid w:val="00CA6F01"/>
    <w:rsid w:val="00E23B70"/>
    <w:rsid w:val="00E62A5D"/>
    <w:rsid w:val="00F20AEA"/>
    <w:rsid w:val="00F3283A"/>
    <w:rsid w:val="00F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D69ED4"/>
  <w15:chartTrackingRefBased/>
  <w15:docId w15:val="{F4C0FE31-D986-47E5-BAFA-6729870E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2F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162FC"/>
    <w:rPr>
      <w:color w:val="808080"/>
    </w:rPr>
  </w:style>
  <w:style w:type="paragraph" w:styleId="ListParagraph">
    <w:name w:val="List Paragraph"/>
    <w:basedOn w:val="Normal"/>
    <w:uiPriority w:val="34"/>
    <w:qFormat/>
    <w:rsid w:val="00C03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998"/>
  </w:style>
  <w:style w:type="paragraph" w:styleId="Footer">
    <w:name w:val="footer"/>
    <w:basedOn w:val="Normal"/>
    <w:link w:val="FooterChar"/>
    <w:uiPriority w:val="99"/>
    <w:unhideWhenUsed/>
    <w:rsid w:val="00933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98"/>
  </w:style>
  <w:style w:type="character" w:customStyle="1" w:styleId="Heading2Char">
    <w:name w:val="Heading 2 Char"/>
    <w:basedOn w:val="DefaultParagraphFont"/>
    <w:link w:val="Heading2"/>
    <w:uiPriority w:val="9"/>
    <w:rsid w:val="000720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.DAILHousingPortal@Vermont.go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dsd.vermont.gov/sites/ddsd/files/documents/Housing-Apartment_Alt_Living_Form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S.DAILHousingPortal@Vermont.go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S.DAILHousingPortal@vermont.go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9D242D1AD449F59DC47861903C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A6B5-8FAD-4AA8-A27D-A19053F83A8A}"/>
      </w:docPartPr>
      <w:docPartBody>
        <w:p w:rsidR="00C97A5B" w:rsidRDefault="00E81ACD" w:rsidP="00E81ACD">
          <w:pPr>
            <w:pStyle w:val="3D9D242D1AD449F59DC47861903C7B53"/>
          </w:pPr>
          <w:r w:rsidRPr="007A58E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 living area in the garage</w:t>
          </w:r>
          <w:r w:rsidRPr="007A58E2">
            <w:rPr>
              <w:rStyle w:val="PlaceholderText"/>
            </w:rPr>
            <w:t>.</w:t>
          </w:r>
        </w:p>
      </w:docPartBody>
    </w:docPart>
    <w:docPart>
      <w:docPartPr>
        <w:name w:val="0638DBA5E0734491B852FDC860D5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7549-1AF1-49E1-978D-C600E390CE81}"/>
      </w:docPartPr>
      <w:docPartBody>
        <w:p w:rsidR="00C97A5B" w:rsidRDefault="00E81ACD" w:rsidP="00E81ACD">
          <w:pPr>
            <w:pStyle w:val="0638DBA5E0734491B852FDC860D516DF"/>
          </w:pPr>
          <w:r w:rsidRPr="007A58E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explain</w:t>
          </w:r>
          <w:r w:rsidRPr="007A58E2">
            <w:rPr>
              <w:rStyle w:val="PlaceholderText"/>
            </w:rPr>
            <w:t>.</w:t>
          </w:r>
        </w:p>
      </w:docPartBody>
    </w:docPart>
    <w:docPart>
      <w:docPartPr>
        <w:name w:val="C40D2CB54C3743C59015EE43C018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D08B-D44A-4829-ADF7-0399DA5664ED}"/>
      </w:docPartPr>
      <w:docPartBody>
        <w:p w:rsidR="00C97A5B" w:rsidRDefault="00E81ACD" w:rsidP="00E81ACD">
          <w:pPr>
            <w:pStyle w:val="C40D2CB54C3743C59015EE43C0189E38"/>
          </w:pPr>
          <w:r w:rsidRPr="007A58E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 living situation</w:t>
          </w:r>
          <w:r w:rsidRPr="007A58E2">
            <w:rPr>
              <w:rStyle w:val="PlaceholderText"/>
            </w:rPr>
            <w:t>.</w:t>
          </w:r>
        </w:p>
      </w:docPartBody>
    </w:docPart>
    <w:docPart>
      <w:docPartPr>
        <w:name w:val="C0AD4634B48B4D5FA884A16CABF4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74D8-D6CD-473A-9EF6-42F2CD186D4E}"/>
      </w:docPartPr>
      <w:docPartBody>
        <w:p w:rsidR="00C97A5B" w:rsidRDefault="00E81ACD" w:rsidP="00E81ACD">
          <w:pPr>
            <w:pStyle w:val="C0AD4634B48B4D5FA884A16CABF4102B"/>
          </w:pPr>
          <w:r w:rsidRPr="007A58E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7A58E2">
            <w:rPr>
              <w:rStyle w:val="PlaceholderText"/>
            </w:rPr>
            <w:t>.</w:t>
          </w:r>
        </w:p>
      </w:docPartBody>
    </w:docPart>
    <w:docPart>
      <w:docPartPr>
        <w:name w:val="2FC8589194D94EAD9E8411E2E913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0403-0FEA-4700-812A-90DD7B90C480}"/>
      </w:docPartPr>
      <w:docPartBody>
        <w:p w:rsidR="00C97A5B" w:rsidRDefault="00E81ACD" w:rsidP="00E81ACD">
          <w:pPr>
            <w:pStyle w:val="2FC8589194D94EAD9E8411E2E913FC49"/>
          </w:pPr>
          <w:r w:rsidRPr="007A58E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Shared Living Provider’s Name</w:t>
          </w:r>
          <w:r w:rsidRPr="007A58E2">
            <w:rPr>
              <w:rStyle w:val="PlaceholderText"/>
            </w:rPr>
            <w:t>.</w:t>
          </w:r>
        </w:p>
      </w:docPartBody>
    </w:docPart>
    <w:docPart>
      <w:docPartPr>
        <w:name w:val="1E616F1DC88042C298028189ADAC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C460-4F60-4396-99E9-BAD0C0AB47DF}"/>
      </w:docPartPr>
      <w:docPartBody>
        <w:p w:rsidR="00C97A5B" w:rsidRDefault="00E81ACD" w:rsidP="00E81ACD">
          <w:pPr>
            <w:pStyle w:val="1E616F1DC88042C298028189ADAC1ECF"/>
          </w:pPr>
          <w:r w:rsidRPr="007A58E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agency’s name</w:t>
          </w:r>
          <w:r w:rsidRPr="007A58E2">
            <w:rPr>
              <w:rStyle w:val="PlaceholderText"/>
            </w:rPr>
            <w:t>.</w:t>
          </w:r>
        </w:p>
      </w:docPartBody>
    </w:docPart>
    <w:docPart>
      <w:docPartPr>
        <w:name w:val="A5A555E1E1EB4A26934B9AE60E93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3C32-0A18-4B03-ABB8-A3E213E36522}"/>
      </w:docPartPr>
      <w:docPartBody>
        <w:p w:rsidR="00C97A5B" w:rsidRDefault="00E81ACD" w:rsidP="00E81ACD">
          <w:pPr>
            <w:pStyle w:val="A5A555E1E1EB4A26934B9AE60E93F1AD"/>
          </w:pPr>
          <w:r w:rsidRPr="007A58E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info</w:t>
          </w:r>
          <w:r w:rsidRPr="007A58E2">
            <w:rPr>
              <w:rStyle w:val="PlaceholderText"/>
            </w:rPr>
            <w:t>.</w:t>
          </w:r>
        </w:p>
      </w:docPartBody>
    </w:docPart>
    <w:docPart>
      <w:docPartPr>
        <w:name w:val="3044D1B76BFB4766BF2D6E1C87EE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84D6-ED3C-4DA2-859E-808D40D00088}"/>
      </w:docPartPr>
      <w:docPartBody>
        <w:p w:rsidR="00C97A5B" w:rsidRDefault="00E81ACD" w:rsidP="00E81ACD">
          <w:pPr>
            <w:pStyle w:val="3044D1B76BFB4766BF2D6E1C87EE2340"/>
          </w:pPr>
          <w:r w:rsidRPr="007A58E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 buildings.</w:t>
          </w:r>
        </w:p>
      </w:docPartBody>
    </w:docPart>
    <w:docPart>
      <w:docPartPr>
        <w:name w:val="D05286337ABB48D2944D09AB2B9A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6CFC-3BBE-456A-AE0F-95FD061EE3B7}"/>
      </w:docPartPr>
      <w:docPartBody>
        <w:p w:rsidR="00C97A5B" w:rsidRDefault="00E81ACD" w:rsidP="00E81ACD">
          <w:pPr>
            <w:pStyle w:val="D05286337ABB48D2944D09AB2B9A2249"/>
          </w:pPr>
          <w:r w:rsidRPr="007A58E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additional information</w:t>
          </w:r>
          <w:r w:rsidRPr="007A58E2">
            <w:rPr>
              <w:rStyle w:val="PlaceholderText"/>
            </w:rPr>
            <w:t>.</w:t>
          </w:r>
        </w:p>
      </w:docPartBody>
    </w:docPart>
    <w:docPart>
      <w:docPartPr>
        <w:name w:val="9D18F595B93F4B31BC3983D6D8EC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19FCA-1107-460D-8443-0F490F658E1D}"/>
      </w:docPartPr>
      <w:docPartBody>
        <w:p w:rsidR="009B5827" w:rsidRDefault="00E81ACD" w:rsidP="00E81ACD">
          <w:pPr>
            <w:pStyle w:val="9D18F595B93F4B31BC3983D6D8EC19B01"/>
          </w:pPr>
          <w:r w:rsidRPr="007B0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5614C8AD4412384F7BCE0F684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FC12-9742-42DD-BB35-9770191889AB}"/>
      </w:docPartPr>
      <w:docPartBody>
        <w:p w:rsidR="009B5827" w:rsidRDefault="00E81ACD" w:rsidP="00E81ACD">
          <w:pPr>
            <w:pStyle w:val="4475614C8AD4412384F7BCE0F6845C121"/>
          </w:pPr>
          <w:r w:rsidRPr="007B0D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C3556D7AA34741B4D0BA3C65EA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2201-6BAB-43E6-8DDB-1AAEE73DC1BD}"/>
      </w:docPartPr>
      <w:docPartBody>
        <w:p w:rsidR="009B5827" w:rsidRDefault="00E81ACD" w:rsidP="00E81ACD">
          <w:pPr>
            <w:pStyle w:val="88C3556D7AA34741B4D0BA3C65EAFD8E1"/>
          </w:pPr>
          <w:r w:rsidRPr="007B0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10B35E32D4594BC5F1BC14600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6FFD-D646-4A58-8CC3-351CBBCF1358}"/>
      </w:docPartPr>
      <w:docPartBody>
        <w:p w:rsidR="009B5827" w:rsidRDefault="00E81ACD" w:rsidP="00E81ACD">
          <w:pPr>
            <w:pStyle w:val="A9C10B35E32D4594BC5F1BC146004B7C"/>
          </w:pPr>
          <w:r>
            <w:rPr>
              <w:rFonts w:eastAsiaTheme="majorEastAsia" w:cstheme="minorHAnsi"/>
              <w:sz w:val="24"/>
              <w:szCs w:val="24"/>
            </w:rPr>
            <w:t>click</w:t>
          </w:r>
          <w:r w:rsidRPr="007F5A60">
            <w:rPr>
              <w:rStyle w:val="PlaceholderText"/>
            </w:rPr>
            <w:t xml:space="preserve"> or tap here to enter </w:t>
          </w:r>
          <w:r>
            <w:rPr>
              <w:rStyle w:val="PlaceholderText"/>
            </w:rPr>
            <w:t>number of years</w:t>
          </w:r>
          <w:r w:rsidRPr="007F5A60">
            <w:rPr>
              <w:rStyle w:val="PlaceholderText"/>
            </w:rPr>
            <w:t>.</w:t>
          </w:r>
        </w:p>
      </w:docPartBody>
    </w:docPart>
    <w:docPart>
      <w:docPartPr>
        <w:name w:val="862FD9AC39D54625B4DE88AE0A1F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22A2-A1BB-4C63-8094-684751044491}"/>
      </w:docPartPr>
      <w:docPartBody>
        <w:p w:rsidR="00E81ACD" w:rsidRDefault="00E81ACD" w:rsidP="00E81ACD">
          <w:pPr>
            <w:pStyle w:val="862FD9AC39D54625B4DE88AE0A1F8550"/>
          </w:pPr>
          <w:r w:rsidRPr="007A58E2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 living area in the garage</w:t>
          </w:r>
          <w:r w:rsidRPr="007A58E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BA"/>
    <w:rsid w:val="00520C3B"/>
    <w:rsid w:val="00766EBA"/>
    <w:rsid w:val="009B5827"/>
    <w:rsid w:val="00C97A5B"/>
    <w:rsid w:val="00E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CD"/>
    <w:rPr>
      <w:color w:val="808080"/>
    </w:rPr>
  </w:style>
  <w:style w:type="paragraph" w:customStyle="1" w:styleId="C0AD4634B48B4D5FA884A16CABF4102B">
    <w:name w:val="C0AD4634B48B4D5FA884A16CABF4102B"/>
    <w:rsid w:val="00E81ACD"/>
    <w:pPr>
      <w:spacing w:after="0" w:line="240" w:lineRule="auto"/>
    </w:pPr>
    <w:rPr>
      <w:rFonts w:eastAsiaTheme="minorHAnsi"/>
    </w:rPr>
  </w:style>
  <w:style w:type="paragraph" w:customStyle="1" w:styleId="2FC8589194D94EAD9E8411E2E913FC49">
    <w:name w:val="2FC8589194D94EAD9E8411E2E913FC49"/>
    <w:rsid w:val="00E81ACD"/>
    <w:pPr>
      <w:spacing w:after="0" w:line="240" w:lineRule="auto"/>
    </w:pPr>
    <w:rPr>
      <w:rFonts w:eastAsiaTheme="minorHAnsi"/>
    </w:rPr>
  </w:style>
  <w:style w:type="paragraph" w:customStyle="1" w:styleId="A9C10B35E32D4594BC5F1BC146004B7C">
    <w:name w:val="A9C10B35E32D4594BC5F1BC146004B7C"/>
    <w:rsid w:val="00E81ACD"/>
    <w:pPr>
      <w:spacing w:after="0" w:line="240" w:lineRule="auto"/>
    </w:pPr>
    <w:rPr>
      <w:rFonts w:eastAsiaTheme="minorHAnsi"/>
    </w:rPr>
  </w:style>
  <w:style w:type="paragraph" w:customStyle="1" w:styleId="1E616F1DC88042C298028189ADAC1ECF">
    <w:name w:val="1E616F1DC88042C298028189ADAC1ECF"/>
    <w:rsid w:val="00E81ACD"/>
    <w:pPr>
      <w:spacing w:after="0" w:line="240" w:lineRule="auto"/>
    </w:pPr>
    <w:rPr>
      <w:rFonts w:eastAsiaTheme="minorHAnsi"/>
    </w:rPr>
  </w:style>
  <w:style w:type="paragraph" w:customStyle="1" w:styleId="A5A555E1E1EB4A26934B9AE60E93F1AD">
    <w:name w:val="A5A555E1E1EB4A26934B9AE60E93F1AD"/>
    <w:rsid w:val="00E81ACD"/>
    <w:pPr>
      <w:spacing w:after="0" w:line="240" w:lineRule="auto"/>
    </w:pPr>
    <w:rPr>
      <w:rFonts w:eastAsiaTheme="minorHAnsi"/>
    </w:rPr>
  </w:style>
  <w:style w:type="paragraph" w:customStyle="1" w:styleId="3044D1B76BFB4766BF2D6E1C87EE2340">
    <w:name w:val="3044D1B76BFB4766BF2D6E1C87EE2340"/>
    <w:rsid w:val="00E81ACD"/>
    <w:pPr>
      <w:spacing w:after="0" w:line="240" w:lineRule="auto"/>
    </w:pPr>
    <w:rPr>
      <w:rFonts w:eastAsiaTheme="minorHAnsi"/>
    </w:rPr>
  </w:style>
  <w:style w:type="paragraph" w:customStyle="1" w:styleId="3D9D242D1AD449F59DC47861903C7B53">
    <w:name w:val="3D9D242D1AD449F59DC47861903C7B53"/>
    <w:rsid w:val="00E81ACD"/>
    <w:pPr>
      <w:spacing w:after="0" w:line="240" w:lineRule="auto"/>
    </w:pPr>
    <w:rPr>
      <w:rFonts w:eastAsiaTheme="minorHAnsi"/>
    </w:rPr>
  </w:style>
  <w:style w:type="paragraph" w:customStyle="1" w:styleId="862FD9AC39D54625B4DE88AE0A1F8550">
    <w:name w:val="862FD9AC39D54625B4DE88AE0A1F8550"/>
    <w:rsid w:val="00E81ACD"/>
    <w:pPr>
      <w:spacing w:after="0" w:line="240" w:lineRule="auto"/>
    </w:pPr>
    <w:rPr>
      <w:rFonts w:eastAsiaTheme="minorHAnsi"/>
    </w:rPr>
  </w:style>
  <w:style w:type="paragraph" w:customStyle="1" w:styleId="0638DBA5E0734491B852FDC860D516DF">
    <w:name w:val="0638DBA5E0734491B852FDC860D516DF"/>
    <w:rsid w:val="00E81ACD"/>
    <w:pPr>
      <w:spacing w:after="0" w:line="240" w:lineRule="auto"/>
    </w:pPr>
    <w:rPr>
      <w:rFonts w:eastAsiaTheme="minorHAnsi"/>
    </w:rPr>
  </w:style>
  <w:style w:type="paragraph" w:customStyle="1" w:styleId="C40D2CB54C3743C59015EE43C0189E38">
    <w:name w:val="C40D2CB54C3743C59015EE43C0189E38"/>
    <w:rsid w:val="00E81ACD"/>
    <w:pPr>
      <w:spacing w:after="0" w:line="240" w:lineRule="auto"/>
    </w:pPr>
    <w:rPr>
      <w:rFonts w:eastAsiaTheme="minorHAnsi"/>
    </w:rPr>
  </w:style>
  <w:style w:type="paragraph" w:customStyle="1" w:styleId="D05286337ABB48D2944D09AB2B9A2249">
    <w:name w:val="D05286337ABB48D2944D09AB2B9A2249"/>
    <w:rsid w:val="00E81ACD"/>
    <w:pPr>
      <w:spacing w:after="0" w:line="240" w:lineRule="auto"/>
    </w:pPr>
    <w:rPr>
      <w:rFonts w:eastAsiaTheme="minorHAnsi"/>
    </w:rPr>
  </w:style>
  <w:style w:type="paragraph" w:customStyle="1" w:styleId="88C3556D7AA34741B4D0BA3C65EAFD8E1">
    <w:name w:val="88C3556D7AA34741B4D0BA3C65EAFD8E1"/>
    <w:rsid w:val="00E81ACD"/>
    <w:pPr>
      <w:spacing w:after="0" w:line="240" w:lineRule="auto"/>
    </w:pPr>
    <w:rPr>
      <w:rFonts w:eastAsiaTheme="minorHAnsi"/>
    </w:rPr>
  </w:style>
  <w:style w:type="paragraph" w:customStyle="1" w:styleId="9D18F595B93F4B31BC3983D6D8EC19B01">
    <w:name w:val="9D18F595B93F4B31BC3983D6D8EC19B01"/>
    <w:rsid w:val="00E81ACD"/>
    <w:pPr>
      <w:spacing w:after="0" w:line="240" w:lineRule="auto"/>
    </w:pPr>
    <w:rPr>
      <w:rFonts w:eastAsiaTheme="minorHAnsi"/>
    </w:rPr>
  </w:style>
  <w:style w:type="paragraph" w:customStyle="1" w:styleId="4475614C8AD4412384F7BCE0F6845C121">
    <w:name w:val="4475614C8AD4412384F7BCE0F6845C121"/>
    <w:rsid w:val="00E81AC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EF6D-23FF-4E60-9947-0E3AFCA8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Parro, Lisa</dc:creator>
  <cp:keywords/>
  <dc:description/>
  <cp:lastModifiedBy>Parro, Lisa</cp:lastModifiedBy>
  <cp:revision>2</cp:revision>
  <dcterms:created xsi:type="dcterms:W3CDTF">2021-09-21T13:07:00Z</dcterms:created>
  <dcterms:modified xsi:type="dcterms:W3CDTF">2021-09-21T13:07:00Z</dcterms:modified>
</cp:coreProperties>
</file>